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13" w:rsidRPr="00B517B7" w:rsidRDefault="00B517B7" w:rsidP="00B517B7">
      <w:pPr>
        <w:snapToGrid w:val="0"/>
        <w:spacing w:line="360" w:lineRule="auto"/>
        <w:ind w:firstLineChars="200" w:firstLine="422"/>
        <w:rPr>
          <w:rFonts w:ascii="Times New Roman" w:eastAsia="仿宋" w:hAnsi="Times New Roman" w:cs="Times New Roman"/>
          <w:b/>
          <w:szCs w:val="21"/>
        </w:rPr>
      </w:pPr>
      <w:r w:rsidRPr="00B517B7">
        <w:rPr>
          <w:rFonts w:ascii="Times New Roman" w:eastAsia="仿宋" w:hAnsi="Times New Roman" w:cs="Times New Roman"/>
          <w:b/>
          <w:szCs w:val="21"/>
        </w:rPr>
        <w:t>附件</w:t>
      </w:r>
      <w:r w:rsidRPr="00B517B7">
        <w:rPr>
          <w:rFonts w:ascii="Times New Roman" w:eastAsia="仿宋" w:hAnsi="Times New Roman" w:cs="Times New Roman" w:hint="eastAsia"/>
          <w:b/>
          <w:szCs w:val="21"/>
        </w:rPr>
        <w:t>5</w:t>
      </w:r>
      <w:r w:rsidRPr="00B517B7">
        <w:rPr>
          <w:rFonts w:ascii="Times New Roman" w:eastAsia="仿宋" w:hAnsi="Times New Roman" w:cs="Times New Roman" w:hint="eastAsia"/>
          <w:b/>
          <w:szCs w:val="21"/>
        </w:rPr>
        <w:t>：</w:t>
      </w:r>
      <w:r w:rsidR="00C66213" w:rsidRPr="00B517B7">
        <w:rPr>
          <w:rFonts w:ascii="Times New Roman" w:eastAsia="仿宋" w:hAnsi="Times New Roman" w:cs="Times New Roman"/>
          <w:b/>
          <w:szCs w:val="21"/>
          <w:u w:val="single"/>
        </w:rPr>
        <w:t>48</w:t>
      </w:r>
      <w:r w:rsidR="004F6147" w:rsidRPr="00B517B7">
        <w:rPr>
          <w:rFonts w:ascii="Times New Roman" w:eastAsia="仿宋" w:hAnsi="仿宋" w:cs="Times New Roman"/>
          <w:b/>
          <w:szCs w:val="21"/>
          <w:u w:val="single"/>
        </w:rPr>
        <w:t>通道防爆声发射</w:t>
      </w:r>
      <w:r w:rsidR="00C66213" w:rsidRPr="00B517B7">
        <w:rPr>
          <w:rFonts w:ascii="Times New Roman" w:eastAsia="仿宋" w:hAnsi="仿宋" w:cs="Times New Roman"/>
          <w:b/>
          <w:szCs w:val="21"/>
          <w:u w:val="single"/>
        </w:rPr>
        <w:t>系统</w:t>
      </w:r>
      <w:r w:rsidR="004F6147" w:rsidRPr="00B517B7">
        <w:rPr>
          <w:rFonts w:ascii="Times New Roman" w:eastAsia="仿宋" w:hAnsi="仿宋" w:cs="Times New Roman"/>
          <w:b/>
          <w:szCs w:val="21"/>
        </w:rPr>
        <w:t>技术参数</w:t>
      </w:r>
      <w:r w:rsidR="00C66213" w:rsidRPr="00B517B7">
        <w:rPr>
          <w:rFonts w:ascii="Times New Roman" w:eastAsia="仿宋" w:hAnsi="仿宋" w:cs="Times New Roman"/>
          <w:b/>
          <w:szCs w:val="21"/>
        </w:rPr>
        <w:t>（</w:t>
      </w:r>
      <w:r w:rsidR="00C66213" w:rsidRPr="00B517B7">
        <w:rPr>
          <w:rFonts w:ascii="Times New Roman" w:eastAsia="仿宋" w:hAnsi="Times New Roman" w:cs="Times New Roman"/>
          <w:b/>
          <w:szCs w:val="21"/>
        </w:rPr>
        <w:t>1</w:t>
      </w:r>
      <w:r w:rsidR="00C66213" w:rsidRPr="00B517B7">
        <w:rPr>
          <w:rFonts w:ascii="Times New Roman" w:eastAsia="仿宋" w:hAnsi="仿宋" w:cs="Times New Roman"/>
          <w:b/>
          <w:szCs w:val="21"/>
        </w:rPr>
        <w:t>台）</w:t>
      </w:r>
    </w:p>
    <w:p w:rsidR="007E1D0D" w:rsidRPr="007C3226" w:rsidRDefault="007E1D0D" w:rsidP="0088634E">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1</w:t>
      </w:r>
      <w:r w:rsidRPr="007C3226">
        <w:rPr>
          <w:rFonts w:ascii="Times New Roman" w:eastAsia="仿宋" w:hAnsi="仿宋" w:cs="Times New Roman"/>
          <w:szCs w:val="21"/>
        </w:rPr>
        <w:t>主机采用计算机一体化设计，采集卡嵌入在主板的</w:t>
      </w:r>
      <w:r w:rsidRPr="007C3226">
        <w:rPr>
          <w:rFonts w:ascii="Times New Roman" w:eastAsia="仿宋" w:hAnsi="Times New Roman" w:cs="Times New Roman"/>
          <w:szCs w:val="21"/>
        </w:rPr>
        <w:t>PCIE</w:t>
      </w:r>
      <w:r w:rsidRPr="007C3226">
        <w:rPr>
          <w:rFonts w:ascii="Times New Roman" w:eastAsia="仿宋" w:hAnsi="仿宋" w:cs="Times New Roman"/>
          <w:szCs w:val="21"/>
        </w:rPr>
        <w:t>插槽中</w:t>
      </w:r>
      <w:r w:rsidRPr="007C3226">
        <w:rPr>
          <w:rFonts w:ascii="Times New Roman" w:eastAsia="仿宋" w:hAnsi="Times New Roman" w:cs="Times New Roman"/>
          <w:szCs w:val="21"/>
        </w:rPr>
        <w:t>,</w:t>
      </w:r>
      <w:r w:rsidRPr="007C3226">
        <w:rPr>
          <w:rFonts w:ascii="Times New Roman" w:eastAsia="仿宋" w:hAnsi="仿宋" w:cs="Times New Roman"/>
          <w:szCs w:val="21"/>
        </w:rPr>
        <w:t>主机具有高性能</w:t>
      </w:r>
      <w:r w:rsidRPr="007C3226">
        <w:rPr>
          <w:rFonts w:ascii="Times New Roman" w:eastAsia="仿宋" w:hAnsi="Times New Roman" w:cs="Times New Roman"/>
          <w:szCs w:val="21"/>
        </w:rPr>
        <w:t>CPU</w:t>
      </w:r>
      <w:r w:rsidRPr="007C3226">
        <w:rPr>
          <w:rFonts w:ascii="Times New Roman" w:eastAsia="仿宋" w:hAnsi="仿宋" w:cs="Times New Roman"/>
          <w:szCs w:val="21"/>
        </w:rPr>
        <w:t>、≧</w:t>
      </w:r>
      <w:r w:rsidRPr="007C3226">
        <w:rPr>
          <w:rFonts w:ascii="Times New Roman" w:eastAsia="仿宋" w:hAnsi="Times New Roman" w:cs="Times New Roman"/>
          <w:szCs w:val="21"/>
        </w:rPr>
        <w:t>4G</w:t>
      </w:r>
      <w:r w:rsidRPr="007C3226">
        <w:rPr>
          <w:rFonts w:ascii="Times New Roman" w:eastAsia="仿宋" w:hAnsi="仿宋" w:cs="Times New Roman"/>
          <w:szCs w:val="21"/>
        </w:rPr>
        <w:t>内存、≧</w:t>
      </w:r>
      <w:r w:rsidRPr="007C3226">
        <w:rPr>
          <w:rFonts w:ascii="Times New Roman" w:eastAsia="仿宋" w:hAnsi="Times New Roman" w:cs="Times New Roman"/>
          <w:szCs w:val="21"/>
        </w:rPr>
        <w:t>1TB</w:t>
      </w:r>
      <w:r w:rsidRPr="007C3226">
        <w:rPr>
          <w:rFonts w:ascii="Times New Roman" w:eastAsia="仿宋" w:hAnsi="仿宋" w:cs="Times New Roman"/>
          <w:szCs w:val="21"/>
        </w:rPr>
        <w:t>硬盘、互联网接口及</w:t>
      </w:r>
      <w:r w:rsidRPr="007C3226">
        <w:rPr>
          <w:rFonts w:ascii="Times New Roman" w:eastAsia="仿宋" w:hAnsi="Times New Roman" w:cs="Times New Roman"/>
          <w:szCs w:val="21"/>
        </w:rPr>
        <w:t>Windows</w:t>
      </w:r>
      <w:r w:rsidRPr="007C3226">
        <w:rPr>
          <w:rFonts w:ascii="Times New Roman" w:eastAsia="仿宋" w:hAnsi="仿宋" w:cs="Times New Roman"/>
          <w:szCs w:val="21"/>
        </w:rPr>
        <w:t>中文操作系统等配置，主机具有独立采集、存储、处理、分析功能，具有通电自启动功能。</w:t>
      </w:r>
    </w:p>
    <w:p w:rsidR="007E1D0D" w:rsidRPr="007C3226" w:rsidRDefault="007E1D0D" w:rsidP="0088634E">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 </w:t>
      </w:r>
      <w:r w:rsidRPr="007C3226">
        <w:rPr>
          <w:rFonts w:ascii="Times New Roman" w:eastAsia="仿宋" w:hAnsi="仿宋" w:cs="Times New Roman"/>
          <w:szCs w:val="21"/>
        </w:rPr>
        <w:t>无需空调或加热装置情况下设备工作环境温度范围：</w:t>
      </w:r>
      <w:r w:rsidRPr="007C3226">
        <w:rPr>
          <w:rFonts w:ascii="Times New Roman" w:eastAsia="仿宋" w:hAnsi="Times New Roman" w:cs="Times New Roman"/>
          <w:szCs w:val="21"/>
        </w:rPr>
        <w:t>-35℃</w:t>
      </w:r>
      <w:r w:rsidRPr="007C3226">
        <w:rPr>
          <w:rFonts w:ascii="Times New Roman" w:eastAsia="仿宋" w:hAnsi="仿宋" w:cs="Times New Roman"/>
          <w:szCs w:val="21"/>
        </w:rPr>
        <w:t>～</w:t>
      </w:r>
      <w:r w:rsidRPr="007C3226">
        <w:rPr>
          <w:rFonts w:ascii="Times New Roman" w:eastAsia="仿宋" w:hAnsi="Times New Roman" w:cs="Times New Roman"/>
          <w:szCs w:val="21"/>
        </w:rPr>
        <w:t>70℃</w:t>
      </w:r>
      <w:r w:rsidRPr="007C3226">
        <w:rPr>
          <w:rFonts w:ascii="Times New Roman" w:eastAsia="仿宋" w:hAnsi="仿宋" w:cs="Times New Roman"/>
          <w:szCs w:val="21"/>
        </w:rPr>
        <w:t>，设备采用低功耗设计，功耗≦</w:t>
      </w:r>
      <w:r w:rsidRPr="007C3226">
        <w:rPr>
          <w:rFonts w:ascii="Times New Roman" w:eastAsia="仿宋" w:hAnsi="Times New Roman" w:cs="Times New Roman"/>
          <w:szCs w:val="21"/>
        </w:rPr>
        <w:t>15W</w:t>
      </w:r>
      <w:r w:rsidRPr="007C3226">
        <w:rPr>
          <w:rFonts w:ascii="Times New Roman" w:eastAsia="仿宋" w:hAnsi="仿宋" w:cs="Times New Roman"/>
          <w:szCs w:val="21"/>
        </w:rPr>
        <w:t>。</w:t>
      </w:r>
    </w:p>
    <w:p w:rsidR="007E1D0D" w:rsidRPr="007C3226" w:rsidRDefault="007E1D0D" w:rsidP="0088634E">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w:t>
      </w:r>
      <w:r w:rsidRPr="007C3226">
        <w:rPr>
          <w:rFonts w:ascii="Times New Roman" w:eastAsia="仿宋" w:hAnsi="仿宋" w:cs="Times New Roman"/>
          <w:szCs w:val="21"/>
        </w:rPr>
        <w:t>主机箱防护等级≧</w:t>
      </w:r>
      <w:r w:rsidRPr="007C3226">
        <w:rPr>
          <w:rFonts w:ascii="Times New Roman" w:eastAsia="仿宋" w:hAnsi="Times New Roman" w:cs="Times New Roman"/>
          <w:szCs w:val="21"/>
        </w:rPr>
        <w:t>IP66</w:t>
      </w:r>
      <w:r w:rsidRPr="007C3226">
        <w:rPr>
          <w:rFonts w:ascii="Times New Roman" w:eastAsia="仿宋" w:hAnsi="仿宋" w:cs="Times New Roman"/>
          <w:szCs w:val="21"/>
        </w:rPr>
        <w:t>，具有防尘、防雨、防震、防水能力，以便能达到既能检测又能长期监测的防护功能。</w:t>
      </w:r>
    </w:p>
    <w:p w:rsidR="007E1D0D" w:rsidRPr="007C3226" w:rsidRDefault="007E1D0D" w:rsidP="0088634E">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4</w:t>
      </w:r>
      <w:r w:rsidRPr="007C3226">
        <w:rPr>
          <w:rFonts w:ascii="Times New Roman" w:eastAsia="仿宋" w:hAnsi="仿宋" w:cs="Times New Roman"/>
          <w:szCs w:val="21"/>
        </w:rPr>
        <w:t>系统具有如下三种运行模式：独立运行（无须连接外部电脑或平板）；高速以太网远程控制运行；连接鼠标、键盘、显示器控制运行。</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5 </w:t>
      </w:r>
      <w:r w:rsidRPr="007C3226">
        <w:rPr>
          <w:rFonts w:ascii="Times New Roman" w:eastAsia="仿宋" w:hAnsi="仿宋" w:cs="Times New Roman"/>
          <w:szCs w:val="21"/>
        </w:rPr>
        <w:t>系统具有开机自启动功能、远程控制启动功能和防雷击装置。</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6</w:t>
      </w:r>
      <w:r w:rsidRPr="007C3226">
        <w:rPr>
          <w:rFonts w:ascii="Times New Roman" w:eastAsia="仿宋" w:hAnsi="仿宋" w:cs="Times New Roman"/>
          <w:szCs w:val="21"/>
        </w:rPr>
        <w:t>系统具有</w:t>
      </w:r>
      <w:r w:rsidRPr="007C3226">
        <w:rPr>
          <w:rFonts w:ascii="Times New Roman" w:eastAsia="仿宋" w:hAnsi="Times New Roman" w:cs="Times New Roman"/>
          <w:szCs w:val="21"/>
        </w:rPr>
        <w:t>220</w:t>
      </w:r>
      <w:r w:rsidRPr="007C3226">
        <w:rPr>
          <w:rFonts w:ascii="Times New Roman" w:eastAsia="仿宋" w:hAnsi="仿宋" w:cs="Times New Roman"/>
          <w:szCs w:val="21"/>
        </w:rPr>
        <w:t>伏交流电及</w:t>
      </w:r>
      <w:r w:rsidRPr="007C3226">
        <w:rPr>
          <w:rFonts w:ascii="Times New Roman" w:eastAsia="仿宋" w:hAnsi="Times New Roman" w:cs="Times New Roman"/>
          <w:szCs w:val="21"/>
        </w:rPr>
        <w:t>12</w:t>
      </w:r>
      <w:r w:rsidRPr="007C3226">
        <w:rPr>
          <w:rFonts w:ascii="Times New Roman" w:eastAsia="仿宋" w:hAnsi="仿宋" w:cs="Times New Roman"/>
          <w:szCs w:val="21"/>
        </w:rPr>
        <w:t>伏直流电两种供电模式</w:t>
      </w:r>
      <w:r w:rsidRPr="007C3226">
        <w:rPr>
          <w:rFonts w:ascii="Times New Roman" w:eastAsia="仿宋" w:hAnsi="Times New Roman" w:cs="Times New Roman"/>
          <w:szCs w:val="21"/>
        </w:rPr>
        <w:t>,</w:t>
      </w:r>
      <w:r w:rsidRPr="007C3226">
        <w:rPr>
          <w:rFonts w:ascii="Times New Roman" w:eastAsia="仿宋" w:hAnsi="仿宋" w:cs="Times New Roman"/>
          <w:szCs w:val="21"/>
        </w:rPr>
        <w:t>具有球罐、卧罐、立罐和储罐检测功能。</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7</w:t>
      </w:r>
      <w:r w:rsidRPr="007C3226">
        <w:rPr>
          <w:rFonts w:ascii="Times New Roman" w:eastAsia="仿宋" w:hAnsi="仿宋" w:cs="Times New Roman"/>
          <w:szCs w:val="21"/>
        </w:rPr>
        <w:t>探头为</w:t>
      </w:r>
      <w:r w:rsidRPr="007C3226">
        <w:rPr>
          <w:rFonts w:ascii="Times New Roman" w:eastAsia="仿宋" w:hAnsi="Times New Roman" w:cs="Times New Roman"/>
          <w:szCs w:val="21"/>
        </w:rPr>
        <w:t>30khz</w:t>
      </w:r>
      <w:r w:rsidRPr="007C3226">
        <w:rPr>
          <w:rFonts w:ascii="Times New Roman" w:eastAsia="仿宋" w:hAnsi="仿宋" w:cs="Times New Roman"/>
          <w:szCs w:val="21"/>
        </w:rPr>
        <w:t>常压储罐检测与</w:t>
      </w:r>
      <w:r w:rsidRPr="007C3226">
        <w:rPr>
          <w:rFonts w:ascii="Times New Roman" w:eastAsia="仿宋" w:hAnsi="Times New Roman" w:cs="Times New Roman"/>
          <w:szCs w:val="21"/>
        </w:rPr>
        <w:t>150KHz</w:t>
      </w:r>
      <w:r w:rsidRPr="007C3226">
        <w:rPr>
          <w:rFonts w:ascii="Times New Roman" w:eastAsia="仿宋" w:hAnsi="仿宋" w:cs="Times New Roman"/>
          <w:szCs w:val="21"/>
        </w:rPr>
        <w:t>压力容器检测用防爆一体化探头</w:t>
      </w:r>
      <w:r w:rsidRPr="007C3226">
        <w:rPr>
          <w:rFonts w:ascii="Times New Roman" w:eastAsia="仿宋" w:hAnsi="Times New Roman" w:cs="Times New Roman"/>
          <w:szCs w:val="21"/>
        </w:rPr>
        <w:t>,</w:t>
      </w:r>
      <w:r w:rsidRPr="007C3226">
        <w:rPr>
          <w:rFonts w:ascii="Times New Roman" w:eastAsia="仿宋" w:hAnsi="仿宋" w:cs="Times New Roman"/>
          <w:szCs w:val="21"/>
        </w:rPr>
        <w:t>供电电压≦</w:t>
      </w:r>
      <w:r w:rsidRPr="007C3226">
        <w:rPr>
          <w:rFonts w:ascii="Times New Roman" w:eastAsia="仿宋" w:hAnsi="Times New Roman" w:cs="Times New Roman"/>
          <w:szCs w:val="21"/>
        </w:rPr>
        <w:t>5v</w:t>
      </w:r>
      <w:r w:rsidRPr="007C3226">
        <w:rPr>
          <w:rFonts w:ascii="Times New Roman" w:eastAsia="仿宋" w:hAnsi="仿宋" w:cs="Times New Roman"/>
          <w:szCs w:val="21"/>
        </w:rPr>
        <w:t>；具有传感器自动测试模块。具有</w:t>
      </w:r>
      <w:r w:rsidRPr="007C3226">
        <w:rPr>
          <w:rFonts w:ascii="Times New Roman" w:eastAsia="仿宋" w:hAnsi="Times New Roman" w:cs="Times New Roman"/>
          <w:szCs w:val="21"/>
        </w:rPr>
        <w:t>CE</w:t>
      </w:r>
      <w:r w:rsidRPr="007C3226">
        <w:rPr>
          <w:rFonts w:ascii="Times New Roman" w:eastAsia="仿宋" w:hAnsi="仿宋" w:cs="Times New Roman"/>
          <w:szCs w:val="21"/>
        </w:rPr>
        <w:t>和</w:t>
      </w:r>
      <w:r w:rsidRPr="007C3226">
        <w:rPr>
          <w:rFonts w:ascii="Times New Roman" w:eastAsia="仿宋" w:hAnsi="Times New Roman" w:cs="Times New Roman"/>
          <w:szCs w:val="21"/>
        </w:rPr>
        <w:t>Ex</w:t>
      </w:r>
      <w:r w:rsidRPr="007C3226">
        <w:rPr>
          <w:rFonts w:ascii="Times New Roman" w:eastAsia="仿宋" w:hAnsi="仿宋" w:cs="Times New Roman"/>
          <w:szCs w:val="21"/>
        </w:rPr>
        <w:t>标识的防爆证书。</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8</w:t>
      </w:r>
      <w:r w:rsidRPr="007C3226">
        <w:rPr>
          <w:rFonts w:ascii="Times New Roman" w:eastAsia="仿宋" w:hAnsi="仿宋" w:cs="Times New Roman"/>
          <w:szCs w:val="21"/>
        </w:rPr>
        <w:t>可以单独使用，也可以联机使用。</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9</w:t>
      </w:r>
      <w:r w:rsidRPr="007C3226">
        <w:rPr>
          <w:rFonts w:ascii="Times New Roman" w:eastAsia="仿宋" w:hAnsi="仿宋" w:cs="Times New Roman"/>
          <w:szCs w:val="21"/>
        </w:rPr>
        <w:t>每块采集卡采用高速</w:t>
      </w:r>
      <w:r w:rsidRPr="007C3226">
        <w:rPr>
          <w:rFonts w:ascii="Times New Roman" w:eastAsia="仿宋" w:hAnsi="Times New Roman" w:cs="Times New Roman"/>
          <w:szCs w:val="21"/>
        </w:rPr>
        <w:t>PCI-EXPRESS</w:t>
      </w:r>
      <w:r w:rsidRPr="007C3226">
        <w:rPr>
          <w:rFonts w:ascii="Times New Roman" w:eastAsia="仿宋" w:hAnsi="仿宋" w:cs="Times New Roman"/>
          <w:szCs w:val="21"/>
        </w:rPr>
        <w:t>通讯接口，具有≧</w:t>
      </w:r>
      <w:r w:rsidRPr="007C3226">
        <w:rPr>
          <w:rFonts w:ascii="Times New Roman" w:eastAsia="仿宋" w:hAnsi="Times New Roman" w:cs="Times New Roman"/>
          <w:szCs w:val="21"/>
        </w:rPr>
        <w:t>8</w:t>
      </w:r>
      <w:r w:rsidRPr="007C3226">
        <w:rPr>
          <w:rFonts w:ascii="Times New Roman" w:eastAsia="仿宋" w:hAnsi="仿宋" w:cs="Times New Roman"/>
          <w:szCs w:val="21"/>
        </w:rPr>
        <w:t>个声发射采集通道。</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10</w:t>
      </w:r>
      <w:r w:rsidRPr="007C3226">
        <w:rPr>
          <w:rFonts w:ascii="Times New Roman" w:eastAsia="仿宋" w:hAnsi="仿宋" w:cs="Times New Roman"/>
          <w:szCs w:val="21"/>
        </w:rPr>
        <w:t>每个声发射通道具有同步的波形采集与特征提取功能。</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11 </w:t>
      </w:r>
      <w:r w:rsidRPr="007C3226">
        <w:rPr>
          <w:rFonts w:ascii="Times New Roman" w:eastAsia="仿宋" w:hAnsi="仿宋" w:cs="Times New Roman"/>
          <w:szCs w:val="21"/>
        </w:rPr>
        <w:t>外参数通道集成在声发射采集卡上，能够与采集时钟同步，并同时具有撞击驱动与时间驱动的功能。单台系统可集成的外参数通道≧</w:t>
      </w:r>
      <w:r w:rsidRPr="007C3226">
        <w:rPr>
          <w:rFonts w:ascii="Times New Roman" w:eastAsia="仿宋" w:hAnsi="Times New Roman" w:cs="Times New Roman"/>
          <w:szCs w:val="21"/>
        </w:rPr>
        <w:t>8</w:t>
      </w:r>
      <w:r w:rsidRPr="007C3226">
        <w:rPr>
          <w:rFonts w:ascii="Times New Roman" w:eastAsia="仿宋" w:hAnsi="仿宋" w:cs="Times New Roman"/>
          <w:szCs w:val="21"/>
        </w:rPr>
        <w:t>个。</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12 </w:t>
      </w:r>
      <w:r w:rsidRPr="007C3226">
        <w:rPr>
          <w:rFonts w:ascii="Times New Roman" w:eastAsia="仿宋" w:hAnsi="仿宋" w:cs="Times New Roman"/>
          <w:szCs w:val="21"/>
        </w:rPr>
        <w:t>外参数采集的数据能直接转换与显示为工程与物理单位。</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13 </w:t>
      </w:r>
      <w:r w:rsidRPr="007C3226">
        <w:rPr>
          <w:rFonts w:ascii="Times New Roman" w:eastAsia="仿宋" w:hAnsi="仿宋" w:cs="Times New Roman"/>
          <w:szCs w:val="21"/>
        </w:rPr>
        <w:t>每个通道的</w:t>
      </w:r>
      <w:r w:rsidRPr="007C3226">
        <w:rPr>
          <w:rFonts w:ascii="Times New Roman" w:eastAsia="仿宋" w:hAnsi="Times New Roman" w:cs="Times New Roman"/>
          <w:szCs w:val="21"/>
        </w:rPr>
        <w:t>A/D</w:t>
      </w:r>
      <w:r w:rsidRPr="007C3226">
        <w:rPr>
          <w:rFonts w:ascii="Times New Roman" w:eastAsia="仿宋" w:hAnsi="仿宋" w:cs="Times New Roman"/>
          <w:szCs w:val="21"/>
        </w:rPr>
        <w:t>精度≧</w:t>
      </w:r>
      <w:r w:rsidRPr="007C3226">
        <w:rPr>
          <w:rFonts w:ascii="Times New Roman" w:eastAsia="仿宋" w:hAnsi="Times New Roman" w:cs="Times New Roman"/>
          <w:szCs w:val="21"/>
        </w:rPr>
        <w:t>18</w:t>
      </w:r>
      <w:r w:rsidRPr="007C3226">
        <w:rPr>
          <w:rFonts w:ascii="Times New Roman" w:eastAsia="仿宋" w:hAnsi="仿宋" w:cs="Times New Roman"/>
          <w:szCs w:val="21"/>
        </w:rPr>
        <w:t>位。</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14 </w:t>
      </w:r>
      <w:r w:rsidRPr="007C3226">
        <w:rPr>
          <w:rFonts w:ascii="Times New Roman" w:eastAsia="仿宋" w:hAnsi="仿宋" w:cs="Times New Roman"/>
          <w:szCs w:val="21"/>
        </w:rPr>
        <w:t>每个通道均具有自动传感器测试功能</w:t>
      </w:r>
      <w:r w:rsidRPr="007C3226">
        <w:rPr>
          <w:rFonts w:ascii="Times New Roman" w:eastAsia="仿宋" w:hAnsi="Times New Roman" w:cs="Times New Roman"/>
          <w:szCs w:val="21"/>
        </w:rPr>
        <w:t xml:space="preserve">, </w:t>
      </w:r>
      <w:r w:rsidRPr="007C3226">
        <w:rPr>
          <w:rFonts w:ascii="Times New Roman" w:eastAsia="仿宋" w:hAnsi="仿宋" w:cs="Times New Roman"/>
          <w:szCs w:val="21"/>
        </w:rPr>
        <w:t>既可以发射也可以接收标定信号。</w:t>
      </w:r>
      <w:r w:rsidRPr="007C3226">
        <w:rPr>
          <w:rFonts w:ascii="Times New Roman" w:eastAsia="仿宋" w:hAnsi="Times New Roman" w:cs="Times New Roman"/>
          <w:szCs w:val="21"/>
        </w:rPr>
        <w:t xml:space="preserve"> </w:t>
      </w:r>
      <w:r w:rsidRPr="007C3226">
        <w:rPr>
          <w:rFonts w:ascii="Times New Roman" w:eastAsia="仿宋" w:hAnsi="仿宋" w:cs="Times New Roman"/>
          <w:szCs w:val="21"/>
        </w:rPr>
        <w:t>每个通道至少具有标定如下声发射特征的功能：幅度、能量、振铃计数、持续时间。</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15 </w:t>
      </w:r>
      <w:r w:rsidRPr="007C3226">
        <w:rPr>
          <w:rFonts w:ascii="Times New Roman" w:eastAsia="仿宋" w:hAnsi="仿宋" w:cs="Times New Roman"/>
          <w:szCs w:val="21"/>
        </w:rPr>
        <w:t>每个通道至少具有如下模块如：软件控制硬件实现的模拟滤波，数字滤波，前端滤波</w:t>
      </w:r>
      <w:r w:rsidRPr="007C3226">
        <w:rPr>
          <w:rFonts w:ascii="Times New Roman" w:eastAsia="仿宋" w:hAnsi="Times New Roman" w:cs="Times New Roman"/>
          <w:szCs w:val="21"/>
        </w:rPr>
        <w:t>,</w:t>
      </w:r>
      <w:r w:rsidRPr="007C3226">
        <w:rPr>
          <w:rFonts w:ascii="Times New Roman" w:eastAsia="仿宋" w:hAnsi="仿宋" w:cs="Times New Roman"/>
          <w:szCs w:val="21"/>
        </w:rPr>
        <w:t>图形滤波，数据文件滤波</w:t>
      </w:r>
      <w:r w:rsidRPr="007C3226">
        <w:rPr>
          <w:rFonts w:ascii="Times New Roman" w:eastAsia="仿宋" w:hAnsi="Times New Roman" w:cs="Times New Roman"/>
          <w:szCs w:val="21"/>
        </w:rPr>
        <w:t>,Delta T</w:t>
      </w:r>
      <w:r w:rsidRPr="007C3226">
        <w:rPr>
          <w:rFonts w:ascii="Times New Roman" w:eastAsia="仿宋" w:hAnsi="仿宋" w:cs="Times New Roman"/>
          <w:szCs w:val="21"/>
        </w:rPr>
        <w:t>滤波。</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16 </w:t>
      </w:r>
      <w:r w:rsidRPr="007C3226">
        <w:rPr>
          <w:rFonts w:ascii="Times New Roman" w:eastAsia="仿宋" w:hAnsi="仿宋" w:cs="Times New Roman"/>
          <w:szCs w:val="21"/>
        </w:rPr>
        <w:t>每个通道均须具有有独立的波形采集模块，并可以独立设置采集速率、采样长度与滤波频率范围。</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17 </w:t>
      </w:r>
      <w:r w:rsidRPr="007C3226">
        <w:rPr>
          <w:rFonts w:ascii="Times New Roman" w:eastAsia="仿宋" w:hAnsi="仿宋" w:cs="Times New Roman"/>
          <w:szCs w:val="21"/>
        </w:rPr>
        <w:t>基于撞击的波形采集至少具有两种不同的采集模式：声发射模式（每个通道的波形可以独立采集）与示波器模式（所有通道的波形同步触发采集）。</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18 </w:t>
      </w:r>
      <w:r w:rsidRPr="007C3226">
        <w:rPr>
          <w:rFonts w:ascii="Times New Roman" w:eastAsia="仿宋" w:hAnsi="仿宋" w:cs="Times New Roman"/>
          <w:szCs w:val="21"/>
        </w:rPr>
        <w:t>每个通道除了可以采集基于撞击的波形外，还可以连续不断地进行波形流的采集，波形流采集至少可以外部触发、定时触发、快捷键触发。</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19 </w:t>
      </w:r>
      <w:r w:rsidRPr="007C3226">
        <w:rPr>
          <w:rFonts w:ascii="Times New Roman" w:eastAsia="仿宋" w:hAnsi="仿宋" w:cs="Times New Roman"/>
          <w:szCs w:val="21"/>
        </w:rPr>
        <w:t>软件为中文化</w:t>
      </w:r>
      <w:r w:rsidRPr="007C3226">
        <w:rPr>
          <w:rFonts w:ascii="Times New Roman" w:eastAsia="仿宋" w:hAnsi="Times New Roman" w:cs="Times New Roman"/>
          <w:szCs w:val="21"/>
        </w:rPr>
        <w:t>WINDOWS</w:t>
      </w:r>
      <w:r w:rsidRPr="007C3226">
        <w:rPr>
          <w:rFonts w:ascii="Times New Roman" w:eastAsia="仿宋" w:hAnsi="仿宋" w:cs="Times New Roman"/>
          <w:szCs w:val="21"/>
        </w:rPr>
        <w:t>环境下实时声发射采集</w:t>
      </w:r>
      <w:r w:rsidRPr="007C3226">
        <w:rPr>
          <w:rFonts w:ascii="Times New Roman" w:eastAsia="仿宋" w:hAnsi="Times New Roman" w:cs="Times New Roman"/>
          <w:szCs w:val="21"/>
        </w:rPr>
        <w:t>/</w:t>
      </w:r>
      <w:r w:rsidRPr="007C3226">
        <w:rPr>
          <w:rFonts w:ascii="Times New Roman" w:eastAsia="仿宋" w:hAnsi="仿宋" w:cs="Times New Roman"/>
          <w:szCs w:val="21"/>
        </w:rPr>
        <w:t>分析一体化软件，至少包括参数和波形采集、外参量输入采集。可以实时波形显示、参数表显示、声发射参数及波形特征参数的多参数分析、相关分析、</w:t>
      </w:r>
      <w:r w:rsidRPr="007C3226">
        <w:rPr>
          <w:rFonts w:ascii="Times New Roman" w:eastAsia="仿宋" w:hAnsi="Times New Roman" w:cs="Times New Roman"/>
          <w:szCs w:val="21"/>
        </w:rPr>
        <w:t>3-D</w:t>
      </w:r>
      <w:r w:rsidRPr="007C3226">
        <w:rPr>
          <w:rFonts w:ascii="Times New Roman" w:eastAsia="仿宋" w:hAnsi="仿宋" w:cs="Times New Roman"/>
          <w:szCs w:val="21"/>
        </w:rPr>
        <w:t>图解分析；具有线图、点图、</w:t>
      </w:r>
      <w:r w:rsidRPr="007C3226">
        <w:rPr>
          <w:rFonts w:ascii="Times New Roman" w:eastAsia="仿宋" w:hAnsi="Times New Roman" w:cs="Times New Roman"/>
          <w:szCs w:val="21"/>
        </w:rPr>
        <w:t xml:space="preserve"> </w:t>
      </w:r>
      <w:r w:rsidRPr="007C3226">
        <w:rPr>
          <w:rFonts w:ascii="Times New Roman" w:eastAsia="仿宋" w:hAnsi="仿宋" w:cs="Times New Roman"/>
          <w:szCs w:val="21"/>
        </w:rPr>
        <w:t>直方图、统计图显示功能。</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lastRenderedPageBreak/>
        <w:t xml:space="preserve">20 </w:t>
      </w:r>
      <w:r w:rsidRPr="007C3226">
        <w:rPr>
          <w:rFonts w:ascii="Times New Roman" w:eastAsia="仿宋" w:hAnsi="仿宋" w:cs="Times New Roman"/>
          <w:szCs w:val="21"/>
        </w:rPr>
        <w:t>定位软件具有区域定位、线性定位、球面定位、柱面定位，罐底定位功能，各种定位方式可自动布置传感器。</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21 </w:t>
      </w:r>
      <w:r w:rsidRPr="007C3226">
        <w:rPr>
          <w:rFonts w:ascii="Times New Roman" w:eastAsia="仿宋" w:hAnsi="仿宋" w:cs="Times New Roman"/>
          <w:szCs w:val="21"/>
        </w:rPr>
        <w:t>软件具有基本的声发射特征参量提取功能，至少具有以下参数的实时提取和分析功能：峰值计数、平均频率、回荡频率、初始频率、绝对能量、频域质心、局部功率谱能量。</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22 </w:t>
      </w:r>
      <w:r w:rsidRPr="007C3226">
        <w:rPr>
          <w:rFonts w:ascii="Times New Roman" w:eastAsia="仿宋" w:hAnsi="仿宋" w:cs="Times New Roman"/>
          <w:szCs w:val="21"/>
        </w:rPr>
        <w:t>具有峰值定义时间（</w:t>
      </w:r>
      <w:r w:rsidRPr="007C3226">
        <w:rPr>
          <w:rFonts w:ascii="Times New Roman" w:eastAsia="仿宋" w:hAnsi="Times New Roman" w:cs="Times New Roman"/>
          <w:szCs w:val="21"/>
        </w:rPr>
        <w:t>PDT</w:t>
      </w:r>
      <w:r w:rsidRPr="007C3226">
        <w:rPr>
          <w:rFonts w:ascii="Times New Roman" w:eastAsia="仿宋" w:hAnsi="仿宋" w:cs="Times New Roman"/>
          <w:szCs w:val="21"/>
        </w:rPr>
        <w:t>）、撞击定义时间（</w:t>
      </w:r>
      <w:r w:rsidRPr="007C3226">
        <w:rPr>
          <w:rFonts w:ascii="Times New Roman" w:eastAsia="仿宋" w:hAnsi="Times New Roman" w:cs="Times New Roman"/>
          <w:szCs w:val="21"/>
        </w:rPr>
        <w:t>HDT</w:t>
      </w:r>
      <w:r w:rsidRPr="007C3226">
        <w:rPr>
          <w:rFonts w:ascii="Times New Roman" w:eastAsia="仿宋" w:hAnsi="仿宋" w:cs="Times New Roman"/>
          <w:szCs w:val="21"/>
        </w:rPr>
        <w:t>）及撞击闭锁时间（</w:t>
      </w:r>
      <w:r w:rsidRPr="007C3226">
        <w:rPr>
          <w:rFonts w:ascii="Times New Roman" w:eastAsia="仿宋" w:hAnsi="Times New Roman" w:cs="Times New Roman"/>
          <w:szCs w:val="21"/>
        </w:rPr>
        <w:t>HLT</w:t>
      </w:r>
      <w:r w:rsidRPr="007C3226">
        <w:rPr>
          <w:rFonts w:ascii="Times New Roman" w:eastAsia="仿宋" w:hAnsi="仿宋" w:cs="Times New Roman"/>
          <w:szCs w:val="21"/>
        </w:rPr>
        <w:t>）设置的功能。</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23 </w:t>
      </w:r>
      <w:r w:rsidRPr="007C3226">
        <w:rPr>
          <w:rFonts w:ascii="Times New Roman" w:eastAsia="仿宋" w:hAnsi="仿宋" w:cs="Times New Roman"/>
          <w:szCs w:val="21"/>
        </w:rPr>
        <w:t>软件具有聚类和区域撞击链接功能。</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24 </w:t>
      </w:r>
      <w:r w:rsidRPr="007C3226">
        <w:rPr>
          <w:rFonts w:ascii="Times New Roman" w:eastAsia="仿宋" w:hAnsi="仿宋" w:cs="Times New Roman"/>
          <w:szCs w:val="21"/>
        </w:rPr>
        <w:t>定位软件具有≧</w:t>
      </w:r>
      <w:r w:rsidRPr="007C3226">
        <w:rPr>
          <w:rFonts w:ascii="Times New Roman" w:eastAsia="仿宋" w:hAnsi="Times New Roman" w:cs="Times New Roman"/>
          <w:szCs w:val="21"/>
        </w:rPr>
        <w:t>6</w:t>
      </w:r>
      <w:r w:rsidRPr="007C3226">
        <w:rPr>
          <w:rFonts w:ascii="Times New Roman" w:eastAsia="仿宋" w:hAnsi="仿宋" w:cs="Times New Roman"/>
          <w:szCs w:val="21"/>
        </w:rPr>
        <w:t>个定位组功能。</w:t>
      </w:r>
    </w:p>
    <w:p w:rsidR="007E1D0D" w:rsidRPr="007C3226" w:rsidRDefault="007E1D0D" w:rsidP="00A22ACA">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25 </w:t>
      </w:r>
      <w:r w:rsidRPr="007C3226">
        <w:rPr>
          <w:rFonts w:ascii="Times New Roman" w:eastAsia="仿宋" w:hAnsi="仿宋" w:cs="Times New Roman"/>
          <w:szCs w:val="21"/>
        </w:rPr>
        <w:t>具有材料声学特性自动测试功能。每个通道可自动发射脉冲及接收其它通道发射的脉冲，并自动生成声学特性矩阵，至少具有速度矩阵、幅度衰减矩阵及时差矩阵，持续时间矩阵，能量矩阵，线性距离矩阵，振铃计数矩阵等，自动得出距离</w:t>
      </w:r>
      <w:r w:rsidRPr="007C3226">
        <w:rPr>
          <w:rFonts w:ascii="Times New Roman" w:eastAsia="仿宋" w:hAnsi="Times New Roman" w:cs="Times New Roman"/>
          <w:szCs w:val="21"/>
        </w:rPr>
        <w:t>-</w:t>
      </w:r>
      <w:r w:rsidRPr="007C3226">
        <w:rPr>
          <w:rFonts w:ascii="Times New Roman" w:eastAsia="仿宋" w:hAnsi="仿宋" w:cs="Times New Roman"/>
          <w:szCs w:val="21"/>
        </w:rPr>
        <w:t>幅度衰减曲线。</w:t>
      </w:r>
    </w:p>
    <w:p w:rsidR="007E1D0D" w:rsidRPr="007C3226" w:rsidRDefault="007E1D0D"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26 </w:t>
      </w:r>
      <w:r w:rsidRPr="007C3226">
        <w:rPr>
          <w:rFonts w:ascii="Times New Roman" w:eastAsia="仿宋" w:hAnsi="仿宋" w:cs="Times New Roman"/>
          <w:szCs w:val="21"/>
        </w:rPr>
        <w:t>系统具有根据聚类分析结果或各种特征的逻辑分析结果进行多级报警的功能。报警信号可同时由图形显示及</w:t>
      </w:r>
      <w:r w:rsidRPr="007C3226">
        <w:rPr>
          <w:rFonts w:ascii="Times New Roman" w:eastAsia="仿宋" w:hAnsi="Times New Roman" w:cs="Times New Roman"/>
          <w:szCs w:val="21"/>
        </w:rPr>
        <w:t>I/O</w:t>
      </w:r>
      <w:r w:rsidRPr="007C3226">
        <w:rPr>
          <w:rFonts w:ascii="Times New Roman" w:eastAsia="仿宋" w:hAnsi="仿宋" w:cs="Times New Roman"/>
          <w:szCs w:val="21"/>
        </w:rPr>
        <w:t>口输出。</w:t>
      </w:r>
    </w:p>
    <w:p w:rsidR="007E1D0D" w:rsidRPr="007C3226" w:rsidRDefault="007E1D0D"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27 </w:t>
      </w:r>
      <w:r w:rsidRPr="007C3226">
        <w:rPr>
          <w:rFonts w:ascii="Times New Roman" w:eastAsia="仿宋" w:hAnsi="仿宋" w:cs="Times New Roman"/>
          <w:szCs w:val="21"/>
        </w:rPr>
        <w:t>具有护卫传感器功能，用于定位的噪音排除功能。</w:t>
      </w:r>
    </w:p>
    <w:p w:rsidR="007E1D0D" w:rsidRPr="007C3226" w:rsidRDefault="007E1D0D"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28 </w:t>
      </w:r>
      <w:r w:rsidRPr="007C3226">
        <w:rPr>
          <w:rFonts w:ascii="Times New Roman" w:eastAsia="仿宋" w:hAnsi="仿宋" w:cs="Times New Roman"/>
          <w:szCs w:val="21"/>
        </w:rPr>
        <w:t>信号线：屏蔽线阻抗为统一的</w:t>
      </w:r>
      <w:r w:rsidRPr="007C3226">
        <w:rPr>
          <w:rFonts w:ascii="Times New Roman" w:eastAsia="仿宋" w:hAnsi="Times New Roman" w:cs="Times New Roman"/>
          <w:szCs w:val="21"/>
        </w:rPr>
        <w:t>50</w:t>
      </w:r>
      <w:r w:rsidRPr="007C3226">
        <w:rPr>
          <w:rFonts w:ascii="Times New Roman" w:eastAsia="仿宋" w:hAnsi="仿宋" w:cs="Times New Roman"/>
          <w:szCs w:val="21"/>
        </w:rPr>
        <w:t>欧姆，衰减损伤小于</w:t>
      </w:r>
      <w:r w:rsidRPr="007C3226">
        <w:rPr>
          <w:rFonts w:ascii="Times New Roman" w:eastAsia="仿宋" w:hAnsi="Times New Roman" w:cs="Times New Roman"/>
          <w:szCs w:val="21"/>
        </w:rPr>
        <w:t>0.5dB</w:t>
      </w:r>
      <w:r w:rsidRPr="007C3226">
        <w:rPr>
          <w:rFonts w:ascii="Times New Roman" w:eastAsia="仿宋" w:hAnsi="仿宋" w:cs="Times New Roman"/>
          <w:szCs w:val="21"/>
        </w:rPr>
        <w:t>／</w:t>
      </w:r>
      <w:r w:rsidRPr="007C3226">
        <w:rPr>
          <w:rFonts w:ascii="Times New Roman" w:eastAsia="仿宋" w:hAnsi="Times New Roman" w:cs="Times New Roman"/>
          <w:szCs w:val="21"/>
        </w:rPr>
        <w:t>50</w:t>
      </w:r>
      <w:r w:rsidRPr="007C3226">
        <w:rPr>
          <w:rFonts w:ascii="Times New Roman" w:eastAsia="仿宋" w:hAnsi="仿宋" w:cs="Times New Roman"/>
          <w:szCs w:val="21"/>
        </w:rPr>
        <w:t>米。</w:t>
      </w:r>
    </w:p>
    <w:p w:rsidR="007E1D0D" w:rsidRPr="007C3226" w:rsidRDefault="007E1D0D"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29 </w:t>
      </w:r>
      <w:r w:rsidRPr="007C3226">
        <w:rPr>
          <w:rFonts w:ascii="Times New Roman" w:eastAsia="仿宋" w:hAnsi="仿宋" w:cs="Times New Roman"/>
          <w:szCs w:val="21"/>
        </w:rPr>
        <w:t>装运箱：满足现场运输的坚固航空装运箱。</w:t>
      </w:r>
    </w:p>
    <w:p w:rsidR="007E1D0D" w:rsidRPr="007C3226" w:rsidRDefault="007E1D0D"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30 </w:t>
      </w:r>
      <w:r w:rsidRPr="007C3226">
        <w:rPr>
          <w:rFonts w:ascii="Times New Roman" w:eastAsia="仿宋" w:hAnsi="仿宋" w:cs="Times New Roman"/>
          <w:szCs w:val="21"/>
        </w:rPr>
        <w:t>配置联机分析工作站与联机软件，可以联机检测。</w:t>
      </w:r>
    </w:p>
    <w:p w:rsidR="007E1D0D" w:rsidRPr="007C3226" w:rsidRDefault="007E1D0D"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31 </w:t>
      </w:r>
      <w:r w:rsidRPr="007C3226">
        <w:rPr>
          <w:rFonts w:ascii="Times New Roman" w:eastAsia="仿宋" w:hAnsi="仿宋" w:cs="Times New Roman"/>
          <w:szCs w:val="21"/>
        </w:rPr>
        <w:t>配置要求</w:t>
      </w:r>
    </w:p>
    <w:p w:rsidR="007E1D0D" w:rsidRPr="007C3226" w:rsidRDefault="008B452C"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31.1 </w:t>
      </w:r>
      <w:r w:rsidR="007E1D0D" w:rsidRPr="007C3226">
        <w:rPr>
          <w:rFonts w:ascii="Times New Roman" w:eastAsia="仿宋" w:hAnsi="Times New Roman" w:cs="Times New Roman"/>
          <w:szCs w:val="21"/>
        </w:rPr>
        <w:t xml:space="preserve"> 32</w:t>
      </w:r>
      <w:r w:rsidR="007E1D0D" w:rsidRPr="007C3226">
        <w:rPr>
          <w:rFonts w:ascii="Times New Roman" w:eastAsia="仿宋" w:hAnsi="仿宋" w:cs="Times New Roman"/>
          <w:szCs w:val="21"/>
        </w:rPr>
        <w:t>通道三防主机箱</w:t>
      </w:r>
      <w:r w:rsidR="007E1D0D" w:rsidRPr="007C3226">
        <w:rPr>
          <w:rFonts w:ascii="Times New Roman" w:eastAsia="仿宋" w:hAnsi="Times New Roman" w:cs="Times New Roman"/>
          <w:szCs w:val="21"/>
        </w:rPr>
        <w:t>2</w:t>
      </w:r>
      <w:r w:rsidR="007E1D0D" w:rsidRPr="007C3226">
        <w:rPr>
          <w:rFonts w:ascii="Times New Roman" w:eastAsia="仿宋" w:hAnsi="仿宋" w:cs="Times New Roman"/>
          <w:szCs w:val="21"/>
        </w:rPr>
        <w:t>个，</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通道联机工作站一个</w:t>
      </w:r>
    </w:p>
    <w:p w:rsidR="007E1D0D" w:rsidRPr="007C3226" w:rsidRDefault="008B452C"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31.2</w:t>
      </w:r>
      <w:r w:rsidR="007E1D0D" w:rsidRPr="007C3226">
        <w:rPr>
          <w:rFonts w:ascii="Times New Roman" w:eastAsia="仿宋" w:hAnsi="Times New Roman" w:cs="Times New Roman"/>
          <w:szCs w:val="21"/>
        </w:rPr>
        <w:t xml:space="preserve"> </w:t>
      </w:r>
      <w:r w:rsidRPr="007C3226">
        <w:rPr>
          <w:rFonts w:ascii="Times New Roman" w:eastAsia="仿宋" w:hAnsi="Times New Roman" w:cs="Times New Roman"/>
          <w:szCs w:val="21"/>
        </w:rPr>
        <w:t xml:space="preserve"> </w:t>
      </w:r>
      <w:r w:rsidR="007E1D0D" w:rsidRPr="007C3226">
        <w:rPr>
          <w:rFonts w:ascii="Times New Roman" w:eastAsia="仿宋" w:hAnsi="Times New Roman" w:cs="Times New Roman"/>
          <w:szCs w:val="21"/>
        </w:rPr>
        <w:t>32</w:t>
      </w:r>
      <w:r w:rsidR="007E1D0D" w:rsidRPr="007C3226">
        <w:rPr>
          <w:rFonts w:ascii="Times New Roman" w:eastAsia="仿宋" w:hAnsi="仿宋" w:cs="Times New Roman"/>
          <w:szCs w:val="21"/>
        </w:rPr>
        <w:t>通道采集分析软件</w:t>
      </w:r>
      <w:r w:rsidR="007E1D0D" w:rsidRPr="007C3226">
        <w:rPr>
          <w:rFonts w:ascii="Times New Roman" w:eastAsia="仿宋" w:hAnsi="Times New Roman" w:cs="Times New Roman"/>
          <w:szCs w:val="21"/>
        </w:rPr>
        <w:t>2</w:t>
      </w:r>
      <w:r w:rsidR="007E1D0D" w:rsidRPr="007C3226">
        <w:rPr>
          <w:rFonts w:ascii="Times New Roman" w:eastAsia="仿宋" w:hAnsi="仿宋" w:cs="Times New Roman"/>
          <w:szCs w:val="21"/>
        </w:rPr>
        <w:t>套，球面定位软件</w:t>
      </w:r>
      <w:r w:rsidR="007E1D0D" w:rsidRPr="007C3226">
        <w:rPr>
          <w:rFonts w:ascii="Times New Roman" w:eastAsia="仿宋" w:hAnsi="Times New Roman" w:cs="Times New Roman"/>
          <w:szCs w:val="21"/>
        </w:rPr>
        <w:t>2</w:t>
      </w:r>
      <w:r w:rsidR="007E1D0D" w:rsidRPr="007C3226">
        <w:rPr>
          <w:rFonts w:ascii="Times New Roman" w:eastAsia="仿宋" w:hAnsi="仿宋" w:cs="Times New Roman"/>
          <w:szCs w:val="21"/>
        </w:rPr>
        <w:t>套，柱面定位软件</w:t>
      </w:r>
      <w:r w:rsidR="007E1D0D" w:rsidRPr="007C3226">
        <w:rPr>
          <w:rFonts w:ascii="Times New Roman" w:eastAsia="仿宋" w:hAnsi="Times New Roman" w:cs="Times New Roman"/>
          <w:szCs w:val="21"/>
        </w:rPr>
        <w:t>2</w:t>
      </w:r>
      <w:r w:rsidR="007E1D0D" w:rsidRPr="007C3226">
        <w:rPr>
          <w:rFonts w:ascii="Times New Roman" w:eastAsia="仿宋" w:hAnsi="仿宋" w:cs="Times New Roman"/>
          <w:szCs w:val="21"/>
        </w:rPr>
        <w:t>套，罐底定位</w:t>
      </w:r>
      <w:r w:rsidR="007E1D0D" w:rsidRPr="007C3226">
        <w:rPr>
          <w:rFonts w:ascii="Times New Roman" w:eastAsia="仿宋" w:hAnsi="Times New Roman" w:cs="Times New Roman"/>
          <w:szCs w:val="21"/>
        </w:rPr>
        <w:t>2</w:t>
      </w:r>
      <w:r w:rsidR="007E1D0D" w:rsidRPr="007C3226">
        <w:rPr>
          <w:rFonts w:ascii="Times New Roman" w:eastAsia="仿宋" w:hAnsi="仿宋" w:cs="Times New Roman"/>
          <w:szCs w:val="21"/>
        </w:rPr>
        <w:t>套，</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通道联机采集控制软件</w:t>
      </w:r>
      <w:r w:rsidR="007E1D0D" w:rsidRPr="007C3226">
        <w:rPr>
          <w:rFonts w:ascii="Times New Roman" w:eastAsia="仿宋" w:hAnsi="Times New Roman" w:cs="Times New Roman"/>
          <w:szCs w:val="21"/>
        </w:rPr>
        <w:t>1</w:t>
      </w:r>
      <w:r w:rsidR="007E1D0D" w:rsidRPr="007C3226">
        <w:rPr>
          <w:rFonts w:ascii="Times New Roman" w:eastAsia="仿宋" w:hAnsi="仿宋" w:cs="Times New Roman"/>
          <w:szCs w:val="21"/>
        </w:rPr>
        <w:t>套</w:t>
      </w:r>
    </w:p>
    <w:p w:rsidR="007E1D0D" w:rsidRPr="007C3226" w:rsidRDefault="008B452C"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31.3</w:t>
      </w:r>
      <w:r w:rsidR="007E1D0D" w:rsidRPr="007C3226">
        <w:rPr>
          <w:rFonts w:ascii="Times New Roman" w:eastAsia="仿宋" w:hAnsi="Times New Roman" w:cs="Times New Roman"/>
          <w:szCs w:val="21"/>
        </w:rPr>
        <w:t xml:space="preserve"> </w:t>
      </w:r>
      <w:r w:rsidR="007E1D0D" w:rsidRPr="007C3226">
        <w:rPr>
          <w:rFonts w:ascii="Times New Roman" w:eastAsia="仿宋" w:hAnsi="仿宋" w:cs="Times New Roman"/>
          <w:szCs w:val="21"/>
        </w:rPr>
        <w:t>声发射采集通道</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个，波形采集模块</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个。</w:t>
      </w:r>
    </w:p>
    <w:p w:rsidR="007E1D0D" w:rsidRPr="007C3226" w:rsidRDefault="008B452C"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31.4</w:t>
      </w:r>
      <w:r w:rsidR="007E1D0D" w:rsidRPr="007C3226">
        <w:rPr>
          <w:rFonts w:ascii="Times New Roman" w:eastAsia="仿宋" w:hAnsi="Times New Roman" w:cs="Times New Roman"/>
          <w:szCs w:val="21"/>
        </w:rPr>
        <w:t xml:space="preserve"> </w:t>
      </w:r>
      <w:r w:rsidR="007E1D0D" w:rsidRPr="007C3226">
        <w:rPr>
          <w:rFonts w:ascii="Times New Roman" w:eastAsia="仿宋" w:hAnsi="仿宋" w:cs="Times New Roman"/>
          <w:szCs w:val="21"/>
        </w:rPr>
        <w:t>滤波组模块</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个，传感器自动测试模块</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个。</w:t>
      </w:r>
    </w:p>
    <w:p w:rsidR="007E1D0D" w:rsidRPr="007C3226" w:rsidRDefault="008B452C"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 xml:space="preserve">31.5  </w:t>
      </w:r>
      <w:r w:rsidR="007E1D0D" w:rsidRPr="007C3226">
        <w:rPr>
          <w:rFonts w:ascii="Times New Roman" w:eastAsia="仿宋" w:hAnsi="Times New Roman" w:cs="Times New Roman"/>
          <w:szCs w:val="21"/>
        </w:rPr>
        <w:t>150khz</w:t>
      </w:r>
      <w:r w:rsidR="007E1D0D" w:rsidRPr="007C3226">
        <w:rPr>
          <w:rFonts w:ascii="Times New Roman" w:eastAsia="仿宋" w:hAnsi="仿宋" w:cs="Times New Roman"/>
          <w:szCs w:val="21"/>
        </w:rPr>
        <w:t>压力容器检测用防爆一体化传感器</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个，</w:t>
      </w:r>
      <w:r w:rsidR="007E1D0D" w:rsidRPr="007C3226">
        <w:rPr>
          <w:rFonts w:ascii="Times New Roman" w:eastAsia="仿宋" w:hAnsi="Times New Roman" w:cs="Times New Roman"/>
          <w:szCs w:val="21"/>
        </w:rPr>
        <w:t>30khz</w:t>
      </w:r>
      <w:r w:rsidR="007E1D0D" w:rsidRPr="007C3226">
        <w:rPr>
          <w:rFonts w:ascii="Times New Roman" w:eastAsia="仿宋" w:hAnsi="仿宋" w:cs="Times New Roman"/>
          <w:szCs w:val="21"/>
        </w:rPr>
        <w:t>常压储罐检测用防爆一体化传感器</w:t>
      </w:r>
      <w:r w:rsidR="007E1D0D" w:rsidRPr="007C3226">
        <w:rPr>
          <w:rFonts w:ascii="Times New Roman" w:eastAsia="仿宋" w:hAnsi="Times New Roman" w:cs="Times New Roman"/>
          <w:szCs w:val="21"/>
        </w:rPr>
        <w:t>32</w:t>
      </w:r>
      <w:r w:rsidR="007E1D0D" w:rsidRPr="007C3226">
        <w:rPr>
          <w:rFonts w:ascii="Times New Roman" w:eastAsia="仿宋" w:hAnsi="仿宋" w:cs="Times New Roman"/>
          <w:szCs w:val="21"/>
        </w:rPr>
        <w:t>个（易损件，多配置一些用户更换，不耽误检测工作）</w:t>
      </w:r>
    </w:p>
    <w:p w:rsidR="007E1D0D" w:rsidRPr="007C3226" w:rsidRDefault="009C65B3"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31.6</w:t>
      </w:r>
      <w:r w:rsidR="007E1D0D" w:rsidRPr="007C3226">
        <w:rPr>
          <w:rFonts w:ascii="Times New Roman" w:eastAsia="仿宋" w:hAnsi="仿宋" w:cs="Times New Roman"/>
          <w:szCs w:val="21"/>
        </w:rPr>
        <w:t>配套吸座</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个</w:t>
      </w:r>
    </w:p>
    <w:p w:rsidR="007E1D0D" w:rsidRPr="007C3226" w:rsidRDefault="009C65B3"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31.7</w:t>
      </w:r>
      <w:r w:rsidR="007E1D0D" w:rsidRPr="007C3226">
        <w:rPr>
          <w:rFonts w:ascii="Times New Roman" w:eastAsia="仿宋" w:hAnsi="仿宋" w:cs="Times New Roman"/>
          <w:szCs w:val="21"/>
        </w:rPr>
        <w:t>信号线</w:t>
      </w:r>
      <w:r w:rsidR="007E1D0D" w:rsidRPr="007C3226">
        <w:rPr>
          <w:rFonts w:ascii="Times New Roman" w:eastAsia="仿宋" w:hAnsi="Times New Roman" w:cs="Times New Roman"/>
          <w:szCs w:val="21"/>
        </w:rPr>
        <w:t>56</w:t>
      </w:r>
      <w:r w:rsidR="007E1D0D" w:rsidRPr="007C3226">
        <w:rPr>
          <w:rFonts w:ascii="Times New Roman" w:eastAsia="仿宋" w:hAnsi="仿宋" w:cs="Times New Roman"/>
          <w:szCs w:val="21"/>
        </w:rPr>
        <w:t>套，包括：</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根</w:t>
      </w:r>
      <w:r w:rsidR="007E1D0D" w:rsidRPr="007C3226">
        <w:rPr>
          <w:rFonts w:ascii="Times New Roman" w:eastAsia="仿宋" w:hAnsi="Times New Roman" w:cs="Times New Roman"/>
          <w:szCs w:val="21"/>
        </w:rPr>
        <w:t>0.3m</w:t>
      </w:r>
      <w:r w:rsidR="007E1D0D" w:rsidRPr="007C3226">
        <w:rPr>
          <w:rFonts w:ascii="Times New Roman" w:eastAsia="仿宋" w:hAnsi="仿宋" w:cs="Times New Roman"/>
          <w:szCs w:val="21"/>
        </w:rPr>
        <w:t>主机转接线，</w:t>
      </w:r>
      <w:r w:rsidR="007E1D0D" w:rsidRPr="007C3226">
        <w:rPr>
          <w:rFonts w:ascii="Times New Roman" w:eastAsia="仿宋" w:hAnsi="Times New Roman" w:cs="Times New Roman"/>
          <w:szCs w:val="21"/>
        </w:rPr>
        <w:t>48</w:t>
      </w:r>
      <w:r w:rsidR="007E1D0D" w:rsidRPr="007C3226">
        <w:rPr>
          <w:rFonts w:ascii="Times New Roman" w:eastAsia="仿宋" w:hAnsi="仿宋" w:cs="Times New Roman"/>
          <w:szCs w:val="21"/>
        </w:rPr>
        <w:t>根检测用信号线（其中</w:t>
      </w:r>
      <w:r w:rsidR="007E1D0D" w:rsidRPr="007C3226">
        <w:rPr>
          <w:rFonts w:ascii="Times New Roman" w:eastAsia="仿宋" w:hAnsi="Times New Roman" w:cs="Times New Roman"/>
          <w:szCs w:val="21"/>
        </w:rPr>
        <w:t>100</w:t>
      </w:r>
      <w:r w:rsidR="007E1D0D" w:rsidRPr="007C3226">
        <w:rPr>
          <w:rFonts w:ascii="Times New Roman" w:eastAsia="仿宋" w:hAnsi="仿宋" w:cs="Times New Roman"/>
          <w:szCs w:val="21"/>
        </w:rPr>
        <w:t>米</w:t>
      </w:r>
      <w:r w:rsidR="007E1D0D" w:rsidRPr="007C3226">
        <w:rPr>
          <w:rFonts w:ascii="Times New Roman" w:eastAsia="仿宋" w:hAnsi="Times New Roman" w:cs="Times New Roman"/>
          <w:szCs w:val="21"/>
        </w:rPr>
        <w:t>8</w:t>
      </w:r>
      <w:r w:rsidR="007E1D0D" w:rsidRPr="007C3226">
        <w:rPr>
          <w:rFonts w:ascii="Times New Roman" w:eastAsia="仿宋" w:hAnsi="仿宋" w:cs="Times New Roman"/>
          <w:szCs w:val="21"/>
        </w:rPr>
        <w:t>根，</w:t>
      </w:r>
      <w:r w:rsidR="007E1D0D" w:rsidRPr="007C3226">
        <w:rPr>
          <w:rFonts w:ascii="Times New Roman" w:eastAsia="仿宋" w:hAnsi="Times New Roman" w:cs="Times New Roman"/>
          <w:szCs w:val="21"/>
        </w:rPr>
        <w:t>50</w:t>
      </w:r>
      <w:r w:rsidR="007E1D0D" w:rsidRPr="007C3226">
        <w:rPr>
          <w:rFonts w:ascii="Times New Roman" w:eastAsia="仿宋" w:hAnsi="仿宋" w:cs="Times New Roman"/>
          <w:szCs w:val="21"/>
        </w:rPr>
        <w:t>米</w:t>
      </w:r>
      <w:r w:rsidR="007E1D0D" w:rsidRPr="007C3226">
        <w:rPr>
          <w:rFonts w:ascii="Times New Roman" w:eastAsia="仿宋" w:hAnsi="Times New Roman" w:cs="Times New Roman"/>
          <w:szCs w:val="21"/>
        </w:rPr>
        <w:t>32</w:t>
      </w:r>
      <w:r w:rsidR="007E1D0D" w:rsidRPr="007C3226">
        <w:rPr>
          <w:rFonts w:ascii="Times New Roman" w:eastAsia="仿宋" w:hAnsi="仿宋" w:cs="Times New Roman"/>
          <w:szCs w:val="21"/>
        </w:rPr>
        <w:t>根</w:t>
      </w:r>
      <w:r w:rsidR="007E1D0D" w:rsidRPr="007C3226">
        <w:rPr>
          <w:rFonts w:ascii="Times New Roman" w:eastAsia="仿宋" w:hAnsi="Times New Roman" w:cs="Times New Roman"/>
          <w:szCs w:val="21"/>
        </w:rPr>
        <w:t>,30</w:t>
      </w:r>
      <w:r w:rsidR="007E1D0D" w:rsidRPr="007C3226">
        <w:rPr>
          <w:rFonts w:ascii="Times New Roman" w:eastAsia="仿宋" w:hAnsi="仿宋" w:cs="Times New Roman"/>
          <w:szCs w:val="21"/>
        </w:rPr>
        <w:t>米</w:t>
      </w:r>
      <w:r w:rsidR="007E1D0D" w:rsidRPr="007C3226">
        <w:rPr>
          <w:rFonts w:ascii="Times New Roman" w:eastAsia="仿宋" w:hAnsi="Times New Roman" w:cs="Times New Roman"/>
          <w:szCs w:val="21"/>
        </w:rPr>
        <w:t>16</w:t>
      </w:r>
      <w:r w:rsidR="007E1D0D" w:rsidRPr="007C3226">
        <w:rPr>
          <w:rFonts w:ascii="Times New Roman" w:eastAsia="仿宋" w:hAnsi="仿宋" w:cs="Times New Roman"/>
          <w:szCs w:val="21"/>
        </w:rPr>
        <w:t>根）</w:t>
      </w:r>
    </w:p>
    <w:p w:rsidR="007E1D0D" w:rsidRPr="007C3226" w:rsidRDefault="009C65B3"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31.8</w:t>
      </w:r>
      <w:r w:rsidR="007E1D0D" w:rsidRPr="007C3226">
        <w:rPr>
          <w:rFonts w:ascii="Times New Roman" w:eastAsia="仿宋" w:hAnsi="仿宋" w:cs="Times New Roman"/>
          <w:szCs w:val="21"/>
        </w:rPr>
        <w:t>耦合剂</w:t>
      </w:r>
      <w:r w:rsidR="007E1D0D" w:rsidRPr="007C3226">
        <w:rPr>
          <w:rFonts w:ascii="Times New Roman" w:eastAsia="仿宋" w:hAnsi="Times New Roman" w:cs="Times New Roman"/>
          <w:szCs w:val="21"/>
        </w:rPr>
        <w:t>≥6</w:t>
      </w:r>
      <w:r w:rsidR="007E1D0D" w:rsidRPr="007C3226">
        <w:rPr>
          <w:rFonts w:ascii="Times New Roman" w:eastAsia="仿宋" w:hAnsi="仿宋" w:cs="Times New Roman"/>
          <w:szCs w:val="21"/>
        </w:rPr>
        <w:t>瓶</w:t>
      </w:r>
    </w:p>
    <w:p w:rsidR="007E1D0D" w:rsidRPr="007C3226" w:rsidRDefault="009C65B3"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31.9</w:t>
      </w:r>
      <w:r w:rsidR="007E1D0D" w:rsidRPr="007C3226">
        <w:rPr>
          <w:rFonts w:ascii="Times New Roman" w:eastAsia="仿宋" w:hAnsi="仿宋" w:cs="Times New Roman"/>
          <w:szCs w:val="21"/>
        </w:rPr>
        <w:t>合格证、中文使用说明书等文件</w:t>
      </w:r>
      <w:r w:rsidR="007E1D0D" w:rsidRPr="007C3226">
        <w:rPr>
          <w:rFonts w:ascii="Times New Roman" w:eastAsia="仿宋" w:hAnsi="Times New Roman" w:cs="Times New Roman"/>
          <w:szCs w:val="21"/>
        </w:rPr>
        <w:t>1</w:t>
      </w:r>
      <w:r w:rsidR="007E1D0D" w:rsidRPr="007C3226">
        <w:rPr>
          <w:rFonts w:ascii="Times New Roman" w:eastAsia="仿宋" w:hAnsi="仿宋" w:cs="Times New Roman"/>
          <w:szCs w:val="21"/>
        </w:rPr>
        <w:t>套</w:t>
      </w:r>
    </w:p>
    <w:p w:rsidR="00D05CE5" w:rsidRPr="007C3226" w:rsidRDefault="009C65B3" w:rsidP="008B3FA2">
      <w:pPr>
        <w:snapToGrid w:val="0"/>
        <w:spacing w:line="360" w:lineRule="auto"/>
        <w:ind w:firstLineChars="200" w:firstLine="420"/>
        <w:rPr>
          <w:rFonts w:ascii="Times New Roman" w:eastAsia="仿宋" w:hAnsi="Times New Roman" w:cs="Times New Roman"/>
          <w:szCs w:val="21"/>
        </w:rPr>
      </w:pPr>
      <w:r w:rsidRPr="007C3226">
        <w:rPr>
          <w:rFonts w:ascii="Times New Roman" w:eastAsia="仿宋" w:hAnsi="Times New Roman" w:cs="Times New Roman"/>
          <w:szCs w:val="21"/>
        </w:rPr>
        <w:t>31.10</w:t>
      </w:r>
      <w:r w:rsidR="007E1D0D" w:rsidRPr="007C3226">
        <w:rPr>
          <w:rFonts w:ascii="Times New Roman" w:eastAsia="仿宋" w:hAnsi="仿宋" w:cs="Times New Roman"/>
          <w:szCs w:val="21"/>
        </w:rPr>
        <w:t>装运箱</w:t>
      </w:r>
      <w:r w:rsidR="007E1D0D" w:rsidRPr="007C3226">
        <w:rPr>
          <w:rFonts w:ascii="Times New Roman" w:eastAsia="仿宋" w:hAnsi="Times New Roman" w:cs="Times New Roman"/>
          <w:szCs w:val="21"/>
        </w:rPr>
        <w:t>2</w:t>
      </w:r>
      <w:r w:rsidR="007E1D0D" w:rsidRPr="007C3226">
        <w:rPr>
          <w:rFonts w:ascii="Times New Roman" w:eastAsia="仿宋" w:hAnsi="仿宋" w:cs="Times New Roman"/>
          <w:szCs w:val="21"/>
        </w:rPr>
        <w:t>个</w:t>
      </w:r>
    </w:p>
    <w:p w:rsidR="009F3FBF" w:rsidRPr="007C3226" w:rsidRDefault="009F3FBF" w:rsidP="007E1D0D">
      <w:pPr>
        <w:rPr>
          <w:rFonts w:ascii="Times New Roman" w:eastAsia="仿宋" w:hAnsi="Times New Roman" w:cs="Times New Roman"/>
          <w:szCs w:val="21"/>
        </w:rPr>
      </w:pPr>
    </w:p>
    <w:sectPr w:rsidR="009F3FBF" w:rsidRPr="007C3226" w:rsidSect="002920C4">
      <w:footerReference w:type="default" r:id="rId7"/>
      <w:pgSz w:w="11906" w:h="16838"/>
      <w:pgMar w:top="1134" w:right="1418"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66A" w:rsidRDefault="00C2466A" w:rsidP="005479CC">
      <w:r>
        <w:separator/>
      </w:r>
    </w:p>
  </w:endnote>
  <w:endnote w:type="continuationSeparator" w:id="1">
    <w:p w:rsidR="00C2466A" w:rsidRDefault="00C2466A" w:rsidP="00547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376"/>
      <w:docPartObj>
        <w:docPartGallery w:val="Page Numbers (Bottom of Page)"/>
        <w:docPartUnique/>
      </w:docPartObj>
    </w:sdtPr>
    <w:sdtEndPr>
      <w:rPr>
        <w:sz w:val="24"/>
        <w:szCs w:val="24"/>
      </w:rPr>
    </w:sdtEndPr>
    <w:sdtContent>
      <w:p w:rsidR="004B5FD9" w:rsidRDefault="008B3BE1" w:rsidP="004B5FD9">
        <w:pPr>
          <w:pStyle w:val="a4"/>
          <w:jc w:val="center"/>
        </w:pPr>
        <w:r w:rsidRPr="004B5FD9">
          <w:rPr>
            <w:sz w:val="24"/>
            <w:szCs w:val="24"/>
          </w:rPr>
          <w:fldChar w:fldCharType="begin"/>
        </w:r>
        <w:r w:rsidR="004B5FD9" w:rsidRPr="004B5FD9">
          <w:rPr>
            <w:sz w:val="24"/>
            <w:szCs w:val="24"/>
          </w:rPr>
          <w:instrText xml:space="preserve"> PAGE   \* MERGEFORMAT </w:instrText>
        </w:r>
        <w:r w:rsidRPr="004B5FD9">
          <w:rPr>
            <w:sz w:val="24"/>
            <w:szCs w:val="24"/>
          </w:rPr>
          <w:fldChar w:fldCharType="separate"/>
        </w:r>
        <w:r w:rsidR="00B83C2A" w:rsidRPr="00B83C2A">
          <w:rPr>
            <w:noProof/>
            <w:sz w:val="24"/>
            <w:szCs w:val="24"/>
            <w:lang w:val="zh-CN"/>
          </w:rPr>
          <w:t>2</w:t>
        </w:r>
        <w:r w:rsidRPr="004B5FD9">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66A" w:rsidRDefault="00C2466A" w:rsidP="005479CC">
      <w:r>
        <w:separator/>
      </w:r>
    </w:p>
  </w:footnote>
  <w:footnote w:type="continuationSeparator" w:id="1">
    <w:p w:rsidR="00C2466A" w:rsidRDefault="00C2466A" w:rsidP="00547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66B35"/>
    <w:multiLevelType w:val="hybridMultilevel"/>
    <w:tmpl w:val="330E16E0"/>
    <w:lvl w:ilvl="0" w:tplc="45BA5E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6997781"/>
    <w:multiLevelType w:val="hybridMultilevel"/>
    <w:tmpl w:val="A9AE0842"/>
    <w:lvl w:ilvl="0" w:tplc="3912B948">
      <w:start w:val="1"/>
      <w:numFmt w:val="decimal"/>
      <w:lvlText w:val="%1、"/>
      <w:lvlJc w:val="left"/>
      <w:pPr>
        <w:ind w:left="360" w:hanging="360"/>
      </w:pPr>
      <w:rPr>
        <w:rFonts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6B5318"/>
    <w:multiLevelType w:val="hybridMultilevel"/>
    <w:tmpl w:val="0366D2D4"/>
    <w:lvl w:ilvl="0" w:tplc="425C3D3E">
      <w:start w:val="1"/>
      <w:numFmt w:val="decimal"/>
      <w:lvlText w:val="%1、"/>
      <w:lvlJc w:val="left"/>
      <w:pPr>
        <w:ind w:left="840" w:hanging="360"/>
      </w:pPr>
      <w:rPr>
        <w:rFonts w:hint="default"/>
        <w:u w:val="singl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9CC"/>
    <w:rsid w:val="00010189"/>
    <w:rsid w:val="00011854"/>
    <w:rsid w:val="00033471"/>
    <w:rsid w:val="00046D63"/>
    <w:rsid w:val="00057953"/>
    <w:rsid w:val="00093A81"/>
    <w:rsid w:val="000A0BDB"/>
    <w:rsid w:val="000A6B0C"/>
    <w:rsid w:val="000B2D76"/>
    <w:rsid w:val="000B4C1B"/>
    <w:rsid w:val="000B6370"/>
    <w:rsid w:val="001018B0"/>
    <w:rsid w:val="001020F7"/>
    <w:rsid w:val="00106806"/>
    <w:rsid w:val="001207BA"/>
    <w:rsid w:val="001248E3"/>
    <w:rsid w:val="00145336"/>
    <w:rsid w:val="001457E2"/>
    <w:rsid w:val="001472DE"/>
    <w:rsid w:val="00157FB0"/>
    <w:rsid w:val="00160129"/>
    <w:rsid w:val="00160140"/>
    <w:rsid w:val="00164353"/>
    <w:rsid w:val="0017105C"/>
    <w:rsid w:val="0018593A"/>
    <w:rsid w:val="00192E66"/>
    <w:rsid w:val="001A1A0B"/>
    <w:rsid w:val="001A4464"/>
    <w:rsid w:val="001F4929"/>
    <w:rsid w:val="0021675C"/>
    <w:rsid w:val="002178FA"/>
    <w:rsid w:val="0024220A"/>
    <w:rsid w:val="00254699"/>
    <w:rsid w:val="0027341A"/>
    <w:rsid w:val="0027676F"/>
    <w:rsid w:val="002905CB"/>
    <w:rsid w:val="002920C4"/>
    <w:rsid w:val="002A5154"/>
    <w:rsid w:val="002C144D"/>
    <w:rsid w:val="002D0C9C"/>
    <w:rsid w:val="002D1520"/>
    <w:rsid w:val="002D3A27"/>
    <w:rsid w:val="002E50B9"/>
    <w:rsid w:val="002E70C2"/>
    <w:rsid w:val="00311901"/>
    <w:rsid w:val="0032705D"/>
    <w:rsid w:val="003351F3"/>
    <w:rsid w:val="00337384"/>
    <w:rsid w:val="00340F21"/>
    <w:rsid w:val="00363DA2"/>
    <w:rsid w:val="00365195"/>
    <w:rsid w:val="003728C1"/>
    <w:rsid w:val="00383374"/>
    <w:rsid w:val="003961D9"/>
    <w:rsid w:val="003B6C20"/>
    <w:rsid w:val="003C036A"/>
    <w:rsid w:val="003C6AC5"/>
    <w:rsid w:val="003D063E"/>
    <w:rsid w:val="003D7529"/>
    <w:rsid w:val="003E015A"/>
    <w:rsid w:val="00412684"/>
    <w:rsid w:val="00414663"/>
    <w:rsid w:val="00422965"/>
    <w:rsid w:val="004313B4"/>
    <w:rsid w:val="00433843"/>
    <w:rsid w:val="004522BD"/>
    <w:rsid w:val="00471180"/>
    <w:rsid w:val="00477DD3"/>
    <w:rsid w:val="00483F2D"/>
    <w:rsid w:val="00492F54"/>
    <w:rsid w:val="004A00AB"/>
    <w:rsid w:val="004B33D1"/>
    <w:rsid w:val="004B5FD9"/>
    <w:rsid w:val="004C04D0"/>
    <w:rsid w:val="004C4922"/>
    <w:rsid w:val="004C603B"/>
    <w:rsid w:val="004D3A88"/>
    <w:rsid w:val="004F4273"/>
    <w:rsid w:val="004F6147"/>
    <w:rsid w:val="0052410A"/>
    <w:rsid w:val="005344AD"/>
    <w:rsid w:val="005415B6"/>
    <w:rsid w:val="005479CC"/>
    <w:rsid w:val="005664C1"/>
    <w:rsid w:val="00585072"/>
    <w:rsid w:val="005868D7"/>
    <w:rsid w:val="005C1524"/>
    <w:rsid w:val="005D2CE8"/>
    <w:rsid w:val="005D680D"/>
    <w:rsid w:val="005E5A59"/>
    <w:rsid w:val="00625346"/>
    <w:rsid w:val="00630CD2"/>
    <w:rsid w:val="00631FDD"/>
    <w:rsid w:val="00634E7B"/>
    <w:rsid w:val="006503B0"/>
    <w:rsid w:val="00673D97"/>
    <w:rsid w:val="006837E7"/>
    <w:rsid w:val="00693F07"/>
    <w:rsid w:val="0069554A"/>
    <w:rsid w:val="006A0B43"/>
    <w:rsid w:val="006A401E"/>
    <w:rsid w:val="006D3715"/>
    <w:rsid w:val="006E271E"/>
    <w:rsid w:val="006F419C"/>
    <w:rsid w:val="0073757D"/>
    <w:rsid w:val="00743A48"/>
    <w:rsid w:val="0075003C"/>
    <w:rsid w:val="007532D8"/>
    <w:rsid w:val="007616AF"/>
    <w:rsid w:val="00761EFD"/>
    <w:rsid w:val="00774FB0"/>
    <w:rsid w:val="007A6631"/>
    <w:rsid w:val="007C3226"/>
    <w:rsid w:val="007C631A"/>
    <w:rsid w:val="007D0231"/>
    <w:rsid w:val="007E1D0D"/>
    <w:rsid w:val="007E5B2F"/>
    <w:rsid w:val="007F067B"/>
    <w:rsid w:val="007F35E5"/>
    <w:rsid w:val="007F4912"/>
    <w:rsid w:val="008034EE"/>
    <w:rsid w:val="00813AF9"/>
    <w:rsid w:val="00814DA5"/>
    <w:rsid w:val="00820B15"/>
    <w:rsid w:val="00826D95"/>
    <w:rsid w:val="008539EF"/>
    <w:rsid w:val="008665AD"/>
    <w:rsid w:val="00866635"/>
    <w:rsid w:val="008756B4"/>
    <w:rsid w:val="0088634E"/>
    <w:rsid w:val="008908B4"/>
    <w:rsid w:val="008A50AB"/>
    <w:rsid w:val="008B3BE1"/>
    <w:rsid w:val="008B3EBD"/>
    <w:rsid w:val="008B3FA2"/>
    <w:rsid w:val="008B452C"/>
    <w:rsid w:val="008C27EB"/>
    <w:rsid w:val="008D6353"/>
    <w:rsid w:val="008E77BC"/>
    <w:rsid w:val="009023BE"/>
    <w:rsid w:val="00925C2D"/>
    <w:rsid w:val="00927BEB"/>
    <w:rsid w:val="00941E79"/>
    <w:rsid w:val="0094794B"/>
    <w:rsid w:val="00951178"/>
    <w:rsid w:val="009549D5"/>
    <w:rsid w:val="009559B8"/>
    <w:rsid w:val="00961B83"/>
    <w:rsid w:val="00965156"/>
    <w:rsid w:val="00972DE3"/>
    <w:rsid w:val="00983B91"/>
    <w:rsid w:val="0099080B"/>
    <w:rsid w:val="00996F2A"/>
    <w:rsid w:val="009A00CC"/>
    <w:rsid w:val="009A70AB"/>
    <w:rsid w:val="009B54AF"/>
    <w:rsid w:val="009C65B3"/>
    <w:rsid w:val="009C6E2E"/>
    <w:rsid w:val="009E6409"/>
    <w:rsid w:val="009E710A"/>
    <w:rsid w:val="009F3FBF"/>
    <w:rsid w:val="009F47B2"/>
    <w:rsid w:val="00A13911"/>
    <w:rsid w:val="00A22ACA"/>
    <w:rsid w:val="00A262FC"/>
    <w:rsid w:val="00A439D2"/>
    <w:rsid w:val="00A55FC2"/>
    <w:rsid w:val="00A66CA6"/>
    <w:rsid w:val="00A71777"/>
    <w:rsid w:val="00A73207"/>
    <w:rsid w:val="00A84F61"/>
    <w:rsid w:val="00A93675"/>
    <w:rsid w:val="00AA49F4"/>
    <w:rsid w:val="00AB03F5"/>
    <w:rsid w:val="00AC247A"/>
    <w:rsid w:val="00AF3CAD"/>
    <w:rsid w:val="00B01991"/>
    <w:rsid w:val="00B21F42"/>
    <w:rsid w:val="00B33624"/>
    <w:rsid w:val="00B34EB5"/>
    <w:rsid w:val="00B4404A"/>
    <w:rsid w:val="00B5078A"/>
    <w:rsid w:val="00B517B7"/>
    <w:rsid w:val="00B723EA"/>
    <w:rsid w:val="00B83C2A"/>
    <w:rsid w:val="00BD7B77"/>
    <w:rsid w:val="00C04718"/>
    <w:rsid w:val="00C07B65"/>
    <w:rsid w:val="00C10B6F"/>
    <w:rsid w:val="00C2466A"/>
    <w:rsid w:val="00C465CF"/>
    <w:rsid w:val="00C57663"/>
    <w:rsid w:val="00C66213"/>
    <w:rsid w:val="00C81C2F"/>
    <w:rsid w:val="00C842FB"/>
    <w:rsid w:val="00CA3BB9"/>
    <w:rsid w:val="00CA603D"/>
    <w:rsid w:val="00CA676B"/>
    <w:rsid w:val="00CC5EC9"/>
    <w:rsid w:val="00CD744D"/>
    <w:rsid w:val="00CF2581"/>
    <w:rsid w:val="00D05CE5"/>
    <w:rsid w:val="00D114BC"/>
    <w:rsid w:val="00D32F95"/>
    <w:rsid w:val="00D37194"/>
    <w:rsid w:val="00D4000B"/>
    <w:rsid w:val="00D53324"/>
    <w:rsid w:val="00D6125A"/>
    <w:rsid w:val="00D61DCE"/>
    <w:rsid w:val="00D820CA"/>
    <w:rsid w:val="00D85C85"/>
    <w:rsid w:val="00D95AFF"/>
    <w:rsid w:val="00D97CE5"/>
    <w:rsid w:val="00DA324A"/>
    <w:rsid w:val="00DB0FEE"/>
    <w:rsid w:val="00DC3D9E"/>
    <w:rsid w:val="00DE2C23"/>
    <w:rsid w:val="00DE342A"/>
    <w:rsid w:val="00E020F3"/>
    <w:rsid w:val="00E15156"/>
    <w:rsid w:val="00E15183"/>
    <w:rsid w:val="00E303E0"/>
    <w:rsid w:val="00E32714"/>
    <w:rsid w:val="00E33ECD"/>
    <w:rsid w:val="00E62725"/>
    <w:rsid w:val="00E746DC"/>
    <w:rsid w:val="00E84014"/>
    <w:rsid w:val="00EB3E9A"/>
    <w:rsid w:val="00EB71D4"/>
    <w:rsid w:val="00EE0BBD"/>
    <w:rsid w:val="00F0261E"/>
    <w:rsid w:val="00F346E8"/>
    <w:rsid w:val="00F34FE6"/>
    <w:rsid w:val="00F4657B"/>
    <w:rsid w:val="00F6248E"/>
    <w:rsid w:val="00F6785E"/>
    <w:rsid w:val="00F76A6C"/>
    <w:rsid w:val="00F77963"/>
    <w:rsid w:val="00F935FE"/>
    <w:rsid w:val="00F96EF7"/>
    <w:rsid w:val="00F97C25"/>
    <w:rsid w:val="00FA29A2"/>
    <w:rsid w:val="00FC0BC4"/>
    <w:rsid w:val="00FD1595"/>
    <w:rsid w:val="00FE0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9CC"/>
    <w:rPr>
      <w:sz w:val="18"/>
      <w:szCs w:val="18"/>
    </w:rPr>
  </w:style>
  <w:style w:type="paragraph" w:styleId="a4">
    <w:name w:val="footer"/>
    <w:basedOn w:val="a"/>
    <w:link w:val="Char0"/>
    <w:uiPriority w:val="99"/>
    <w:unhideWhenUsed/>
    <w:rsid w:val="005479CC"/>
    <w:pPr>
      <w:tabs>
        <w:tab w:val="center" w:pos="4153"/>
        <w:tab w:val="right" w:pos="8306"/>
      </w:tabs>
      <w:snapToGrid w:val="0"/>
      <w:jc w:val="left"/>
    </w:pPr>
    <w:rPr>
      <w:sz w:val="18"/>
      <w:szCs w:val="18"/>
    </w:rPr>
  </w:style>
  <w:style w:type="character" w:customStyle="1" w:styleId="Char0">
    <w:name w:val="页脚 Char"/>
    <w:basedOn w:val="a0"/>
    <w:link w:val="a4"/>
    <w:uiPriority w:val="99"/>
    <w:rsid w:val="005479CC"/>
    <w:rPr>
      <w:sz w:val="18"/>
      <w:szCs w:val="18"/>
    </w:rPr>
  </w:style>
  <w:style w:type="table" w:styleId="a5">
    <w:name w:val="Table Grid"/>
    <w:basedOn w:val="a1"/>
    <w:uiPriority w:val="59"/>
    <w:rsid w:val="00D05C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511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樊继春</dc:creator>
  <cp:lastModifiedBy>樊继春</cp:lastModifiedBy>
  <cp:revision>123</cp:revision>
  <cp:lastPrinted>2022-02-15T23:55:00Z</cp:lastPrinted>
  <dcterms:created xsi:type="dcterms:W3CDTF">2022-02-15T11:43:00Z</dcterms:created>
  <dcterms:modified xsi:type="dcterms:W3CDTF">2022-02-23T08:19:00Z</dcterms:modified>
</cp:coreProperties>
</file>