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F2" w:rsidRDefault="00710963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承诺书</w:t>
      </w:r>
    </w:p>
    <w:p w:rsidR="007D6DF2" w:rsidRDefault="00710963">
      <w:pPr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致：福建省特种设备检验研究院南平分院、</w:t>
      </w:r>
    </w:p>
    <w:p w:rsidR="007D6DF2" w:rsidRDefault="00710963">
      <w:pPr>
        <w:ind w:leftChars="267" w:left="56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福建省锅炉压力容器检验研究院南平分院</w:t>
      </w:r>
    </w:p>
    <w:p w:rsidR="007D6DF2" w:rsidRDefault="00710963" w:rsidP="00CE7A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我司已认真阅读了贵方发布的“</w:t>
      </w:r>
      <w:r>
        <w:rPr>
          <w:sz w:val="28"/>
          <w:szCs w:val="28"/>
        </w:rPr>
        <w:t>省</w:t>
      </w:r>
      <w:r>
        <w:rPr>
          <w:rFonts w:hint="eastAsia"/>
          <w:sz w:val="28"/>
          <w:szCs w:val="28"/>
        </w:rPr>
        <w:t>锅、特检院南平分院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年度办公用品、日常用品采购</w:t>
      </w: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招标公告</w:t>
      </w:r>
      <w:r>
        <w:rPr>
          <w:rFonts w:hint="eastAsia"/>
          <w:sz w:val="28"/>
          <w:szCs w:val="28"/>
        </w:rPr>
        <w:t>”</w:t>
      </w:r>
    </w:p>
    <w:p w:rsidR="007D6DF2" w:rsidRDefault="00710963" w:rsidP="00CE7AF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现我司将采购项目做以下承诺：</w:t>
      </w:r>
    </w:p>
    <w:p w:rsidR="007D6DF2" w:rsidRDefault="00710963" w:rsidP="00CE7AF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、我司提供的全部产品均符合国家管理部门有关规定，包装、标记和包装箱内外的单据符合遴选文件的要求，所提供产品的质保期在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个月以上。</w:t>
      </w:r>
      <w:bookmarkStart w:id="0" w:name="_GoBack"/>
      <w:r>
        <w:rPr>
          <w:rFonts w:hint="eastAsia"/>
          <w:sz w:val="28"/>
          <w:szCs w:val="28"/>
        </w:rPr>
        <w:t>在质量保证期内因产品质量原因运行发生故障时，在接到采购人通知后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个小时内响应，在</w:t>
      </w:r>
      <w:r w:rsidR="00C4446C">
        <w:rPr>
          <w:rFonts w:hint="eastAsia"/>
          <w:sz w:val="28"/>
          <w:szCs w:val="28"/>
        </w:rPr>
        <w:t>2</w:t>
      </w:r>
      <w:r w:rsidR="00C4446C">
        <w:rPr>
          <w:rFonts w:hint="eastAsia"/>
          <w:sz w:val="28"/>
          <w:szCs w:val="28"/>
        </w:rPr>
        <w:t>个工作日内</w:t>
      </w:r>
      <w:r>
        <w:rPr>
          <w:rFonts w:hint="eastAsia"/>
          <w:sz w:val="28"/>
          <w:szCs w:val="28"/>
        </w:rPr>
        <w:t>到达现场进行免费更换、维修；</w:t>
      </w:r>
    </w:p>
    <w:bookmarkEnd w:id="0"/>
    <w:p w:rsidR="007D6DF2" w:rsidRDefault="00710963" w:rsidP="00CE7AF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、我司具备参与投标的资格条件，履行合同能力强，具有良好的商业信誉，在经营活动中没有不讲诚信、不讲信誉，不恪守职业道德的行为；</w:t>
      </w:r>
    </w:p>
    <w:p w:rsidR="007D6DF2" w:rsidRDefault="00710963" w:rsidP="00CE7AF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、供应货品均由我司配送，按贵方要求及时供应办公用品、日常用品到</w:t>
      </w:r>
      <w:r w:rsidR="00615A18">
        <w:rPr>
          <w:rFonts w:hint="eastAsia"/>
          <w:sz w:val="28"/>
          <w:szCs w:val="28"/>
        </w:rPr>
        <w:t>省特检院南平分院</w:t>
      </w:r>
      <w:r>
        <w:rPr>
          <w:rFonts w:hint="eastAsia"/>
          <w:sz w:val="28"/>
          <w:szCs w:val="28"/>
        </w:rPr>
        <w:t>建阳办公点（具体地址：建阳区童游街道万辉路</w:t>
      </w:r>
      <w:r>
        <w:rPr>
          <w:rFonts w:hint="eastAsia"/>
          <w:sz w:val="28"/>
          <w:szCs w:val="28"/>
        </w:rPr>
        <w:t>66</w:t>
      </w:r>
      <w:r>
        <w:rPr>
          <w:rFonts w:hint="eastAsia"/>
          <w:sz w:val="28"/>
          <w:szCs w:val="28"/>
        </w:rPr>
        <w:t>号福建省特检院南平分院实训基地），保证供货及时、服务快捷；</w:t>
      </w:r>
    </w:p>
    <w:p w:rsidR="007D6DF2" w:rsidRDefault="00710963" w:rsidP="00CE7AF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、供应货品质量符合行业标准要求，不掺假、过期等现象出现，若供应的货品因质量原因引起的不良后果，我方承担全部责任；</w:t>
      </w:r>
    </w:p>
    <w:p w:rsidR="007D6DF2" w:rsidRDefault="00710963" w:rsidP="00CE7AF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我司承诺根据报价表中指定品牌、规格、型号据实报价，报价单以外的产品不高于市场同产品价格，并以最具市场竞争力的价格提供产品（包括物品储藏、运输、搬运装卸、税费等一切费用以及可合理推断的责任和义务）；</w:t>
      </w:r>
    </w:p>
    <w:p w:rsidR="007D6DF2" w:rsidRDefault="00710963" w:rsidP="00CE7AF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、我司承诺响应招标文件全部内容及要求。</w:t>
      </w:r>
    </w:p>
    <w:p w:rsidR="007D6DF2" w:rsidRDefault="007109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特此申明。</w:t>
      </w:r>
    </w:p>
    <w:p w:rsidR="007D6DF2" w:rsidRDefault="00710963" w:rsidP="00AD691E">
      <w:pPr>
        <w:ind w:firstLineChars="2075" w:firstLine="581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投标人</w:t>
      </w:r>
      <w:r>
        <w:rPr>
          <w:rFonts w:hint="eastAsia"/>
          <w:sz w:val="28"/>
          <w:szCs w:val="28"/>
        </w:rPr>
        <w:t>（公章）：</w:t>
      </w:r>
    </w:p>
    <w:p w:rsidR="007D6DF2" w:rsidRPr="00AD691E" w:rsidRDefault="00710963" w:rsidP="00AD691E">
      <w:pPr>
        <w:ind w:firstLineChars="2075" w:firstLine="581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7D6DF2" w:rsidRPr="00AD691E" w:rsidSect="00AD69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5B" w:rsidRDefault="00A5045B" w:rsidP="00C4446C">
      <w:r>
        <w:separator/>
      </w:r>
    </w:p>
  </w:endnote>
  <w:endnote w:type="continuationSeparator" w:id="0">
    <w:p w:rsidR="00A5045B" w:rsidRDefault="00A5045B" w:rsidP="00C4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5B" w:rsidRDefault="00A5045B" w:rsidP="00C4446C">
      <w:r>
        <w:separator/>
      </w:r>
    </w:p>
  </w:footnote>
  <w:footnote w:type="continuationSeparator" w:id="0">
    <w:p w:rsidR="00A5045B" w:rsidRDefault="00A5045B" w:rsidP="00C44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0ZmQ0ZWUwODZjYjIzZjhkMmFjNDkxMzhkZjUzNTkifQ=="/>
  </w:docVars>
  <w:rsids>
    <w:rsidRoot w:val="00E27441"/>
    <w:rsid w:val="002664A1"/>
    <w:rsid w:val="0026653E"/>
    <w:rsid w:val="00615A18"/>
    <w:rsid w:val="006B62D3"/>
    <w:rsid w:val="00710963"/>
    <w:rsid w:val="00711B38"/>
    <w:rsid w:val="007746EB"/>
    <w:rsid w:val="007D0F46"/>
    <w:rsid w:val="007D6DF2"/>
    <w:rsid w:val="009C4ECE"/>
    <w:rsid w:val="00A5045B"/>
    <w:rsid w:val="00A5775F"/>
    <w:rsid w:val="00AD691E"/>
    <w:rsid w:val="00B60E1D"/>
    <w:rsid w:val="00C4446C"/>
    <w:rsid w:val="00CC1533"/>
    <w:rsid w:val="00CE7AF3"/>
    <w:rsid w:val="00E25BA5"/>
    <w:rsid w:val="00E27441"/>
    <w:rsid w:val="00F00D30"/>
    <w:rsid w:val="00FA2484"/>
    <w:rsid w:val="7774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D6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D6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D6D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D6DF2"/>
    <w:rPr>
      <w:sz w:val="18"/>
      <w:szCs w:val="18"/>
    </w:rPr>
  </w:style>
  <w:style w:type="table" w:styleId="a5">
    <w:name w:val="Table Grid"/>
    <w:basedOn w:val="a1"/>
    <w:uiPriority w:val="59"/>
    <w:rsid w:val="0026653E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陈忱</dc:creator>
  <cp:lastModifiedBy>陈忱</cp:lastModifiedBy>
  <cp:revision>11</cp:revision>
  <cp:lastPrinted>2022-11-11T08:36:00Z</cp:lastPrinted>
  <dcterms:created xsi:type="dcterms:W3CDTF">2021-12-19T10:45:00Z</dcterms:created>
  <dcterms:modified xsi:type="dcterms:W3CDTF">2022-11-11T08:36:00Z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9147BE69753740589BFE6879776971CC</vt:lpwstr>
  </property>
</Properties>
</file>