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D" w:rsidRDefault="0004105D" w:rsidP="00017739">
      <w:pPr>
        <w:spacing w:line="220" w:lineRule="atLeast"/>
        <w:jc w:val="center"/>
        <w:rPr>
          <w:b/>
          <w:sz w:val="28"/>
          <w:szCs w:val="28"/>
        </w:rPr>
      </w:pPr>
      <w:r w:rsidRPr="00011EFA">
        <w:rPr>
          <w:rFonts w:hint="eastAsia"/>
          <w:b/>
          <w:sz w:val="28"/>
          <w:szCs w:val="28"/>
        </w:rPr>
        <w:t>福建省特种设备检验研究院莆田分院</w:t>
      </w:r>
      <w:r w:rsidR="00FE3D11">
        <w:rPr>
          <w:rFonts w:hint="eastAsia"/>
          <w:b/>
          <w:sz w:val="28"/>
          <w:szCs w:val="28"/>
        </w:rPr>
        <w:t>、</w:t>
      </w:r>
      <w:r w:rsidR="00766E35">
        <w:rPr>
          <w:rFonts w:hint="eastAsia"/>
          <w:b/>
          <w:sz w:val="28"/>
          <w:szCs w:val="28"/>
        </w:rPr>
        <w:t>福建省锅炉压力容器检验</w:t>
      </w:r>
      <w:r w:rsidR="001778F7">
        <w:rPr>
          <w:rFonts w:hint="eastAsia"/>
          <w:b/>
          <w:sz w:val="28"/>
          <w:szCs w:val="28"/>
        </w:rPr>
        <w:t>研究院莆田分院</w:t>
      </w:r>
      <w:r w:rsidR="00017739" w:rsidRPr="00017739">
        <w:rPr>
          <w:rFonts w:hint="eastAsia"/>
          <w:b/>
          <w:sz w:val="28"/>
          <w:szCs w:val="28"/>
        </w:rPr>
        <w:t>202</w:t>
      </w:r>
      <w:r w:rsidR="00E1632C">
        <w:rPr>
          <w:rFonts w:hint="eastAsia"/>
          <w:b/>
          <w:sz w:val="28"/>
          <w:szCs w:val="28"/>
        </w:rPr>
        <w:t>3</w:t>
      </w:r>
      <w:r w:rsidR="00017739" w:rsidRPr="00017739">
        <w:rPr>
          <w:rFonts w:hint="eastAsia"/>
          <w:b/>
          <w:sz w:val="28"/>
          <w:szCs w:val="28"/>
        </w:rPr>
        <w:t>年度办公设备维护服务及办公设备耗材、配件货物采购</w:t>
      </w:r>
      <w:r w:rsidR="00017739">
        <w:rPr>
          <w:rFonts w:hint="eastAsia"/>
          <w:b/>
          <w:sz w:val="28"/>
          <w:szCs w:val="28"/>
        </w:rPr>
        <w:t>询价表</w:t>
      </w:r>
    </w:p>
    <w:p w:rsidR="00461325" w:rsidRPr="00011EFA" w:rsidRDefault="00461325" w:rsidP="00017739">
      <w:pPr>
        <w:spacing w:line="220" w:lineRule="atLeast"/>
        <w:jc w:val="center"/>
        <w:rPr>
          <w:b/>
          <w:sz w:val="28"/>
          <w:szCs w:val="28"/>
        </w:rPr>
      </w:pPr>
    </w:p>
    <w:tbl>
      <w:tblPr>
        <w:tblStyle w:val="a5"/>
        <w:tblW w:w="8755" w:type="dxa"/>
        <w:tblLook w:val="04A0"/>
      </w:tblPr>
      <w:tblGrid>
        <w:gridCol w:w="675"/>
        <w:gridCol w:w="3261"/>
        <w:gridCol w:w="1275"/>
        <w:gridCol w:w="993"/>
        <w:gridCol w:w="1134"/>
        <w:gridCol w:w="1417"/>
      </w:tblGrid>
      <w:tr w:rsidR="006E46C5" w:rsidTr="00B266C2">
        <w:tc>
          <w:tcPr>
            <w:tcW w:w="675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275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17" w:type="dxa"/>
          </w:tcPr>
          <w:p w:rsidR="006E46C5" w:rsidRDefault="006A7C13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FD598D" w:rsidRDefault="00FD598D" w:rsidP="006E46C5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碳粉</w:t>
            </w:r>
          </w:p>
        </w:tc>
        <w:tc>
          <w:tcPr>
            <w:tcW w:w="1275" w:type="dxa"/>
          </w:tcPr>
          <w:p w:rsidR="006E46C5" w:rsidRDefault="00FF2D53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CP5225</w:t>
            </w:r>
            <w:r>
              <w:rPr>
                <w:rFonts w:hint="eastAsia"/>
              </w:rPr>
              <w:t>彩色激光打印机碳粉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美能达</w:t>
            </w:r>
            <w:r>
              <w:rPr>
                <w:rFonts w:hint="eastAsia"/>
              </w:rPr>
              <w:t>246</w:t>
            </w:r>
            <w:r>
              <w:rPr>
                <w:rFonts w:hint="eastAsia"/>
              </w:rPr>
              <w:t>复印机粉盒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针式打印机色带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:rsidR="00473626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ZDesignerZT210-300</w:t>
            </w:r>
          </w:p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打码机色带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捆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 w:rsidR="00800312" w:rsidRDefault="00F3380D" w:rsidP="00017739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SHARP </w:t>
            </w:r>
            <w:r w:rsidR="00017739">
              <w:rPr>
                <w:rFonts w:hint="eastAsia"/>
              </w:rPr>
              <w:t>AR</w:t>
            </w:r>
            <w:r>
              <w:rPr>
                <w:rFonts w:hint="eastAsia"/>
              </w:rPr>
              <w:t>-</w:t>
            </w:r>
            <w:r w:rsidR="00017739">
              <w:rPr>
                <w:rFonts w:hint="eastAsia"/>
              </w:rPr>
              <w:t>2048NV</w:t>
            </w:r>
            <w:r w:rsidR="00017739">
              <w:rPr>
                <w:rFonts w:hint="eastAsia"/>
              </w:rPr>
              <w:t>复印机粉盒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017739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 w:rsidR="00800312" w:rsidRDefault="00800312" w:rsidP="00FD598D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800312" w:rsidRDefault="00800312" w:rsidP="00FD598D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鼓芯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电脑系统（含打印机）安装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联想电脑主板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电脑内存条</w:t>
            </w:r>
            <w:r>
              <w:rPr>
                <w:rFonts w:hint="eastAsia"/>
              </w:rPr>
              <w:t>2G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电脑内存条</w:t>
            </w:r>
            <w:r>
              <w:rPr>
                <w:rFonts w:hint="eastAsia"/>
              </w:rPr>
              <w:t>4G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电脑硬盘</w:t>
            </w:r>
            <w:r>
              <w:rPr>
                <w:rFonts w:hint="eastAsia"/>
              </w:rPr>
              <w:t>500G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</w:tcPr>
          <w:p w:rsidR="00800312" w:rsidRDefault="00800312" w:rsidP="005F2FC6">
            <w:pPr>
              <w:spacing w:line="220" w:lineRule="atLeast"/>
              <w:jc w:val="center"/>
            </w:pPr>
            <w:r>
              <w:rPr>
                <w:rFonts w:hint="eastAsia"/>
              </w:rPr>
              <w:t>电脑硬盘</w:t>
            </w:r>
            <w:r>
              <w:rPr>
                <w:rFonts w:hint="eastAsia"/>
              </w:rPr>
              <w:t xml:space="preserve">1T 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</w:tcPr>
          <w:p w:rsidR="00800312" w:rsidRDefault="00800312" w:rsidP="00FF2D53">
            <w:pPr>
              <w:spacing w:line="220" w:lineRule="atLeast"/>
              <w:jc w:val="center"/>
            </w:pPr>
            <w:r>
              <w:rPr>
                <w:rFonts w:hint="eastAsia"/>
              </w:rPr>
              <w:t>联想电脑电源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网络线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电脑日常软件维护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16G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2612B2" w:rsidTr="00B266C2">
        <w:tc>
          <w:tcPr>
            <w:tcW w:w="675" w:type="dxa"/>
          </w:tcPr>
          <w:p w:rsidR="002612B2" w:rsidRDefault="002612B2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  <w:r w:rsidR="00800312"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 w:rsidR="002612B2" w:rsidRDefault="005F2FC6" w:rsidP="005F2FC6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32G</w:t>
            </w:r>
          </w:p>
        </w:tc>
        <w:tc>
          <w:tcPr>
            <w:tcW w:w="1275" w:type="dxa"/>
          </w:tcPr>
          <w:p w:rsidR="002612B2" w:rsidRDefault="002612B2" w:rsidP="00D736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2612B2" w:rsidRDefault="005F2FC6" w:rsidP="00D736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2612B2" w:rsidRDefault="002612B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2612B2" w:rsidRDefault="002612B2" w:rsidP="006E46C5">
            <w:pPr>
              <w:spacing w:line="220" w:lineRule="atLeast"/>
              <w:jc w:val="center"/>
            </w:pPr>
          </w:p>
        </w:tc>
      </w:tr>
      <w:tr w:rsidR="00DC4526" w:rsidTr="00B266C2">
        <w:tc>
          <w:tcPr>
            <w:tcW w:w="675" w:type="dxa"/>
          </w:tcPr>
          <w:p w:rsidR="00DC4526" w:rsidRDefault="00DC4526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64G</w:t>
            </w:r>
          </w:p>
        </w:tc>
        <w:tc>
          <w:tcPr>
            <w:tcW w:w="1275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DC4526" w:rsidRDefault="00DC4526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DC4526" w:rsidRDefault="00DC4526" w:rsidP="006E46C5">
            <w:pPr>
              <w:spacing w:line="220" w:lineRule="atLeast"/>
              <w:jc w:val="center"/>
            </w:pPr>
          </w:p>
        </w:tc>
      </w:tr>
      <w:tr w:rsidR="005655E5" w:rsidTr="00B266C2">
        <w:tc>
          <w:tcPr>
            <w:tcW w:w="675" w:type="dxa"/>
          </w:tcPr>
          <w:p w:rsidR="005655E5" w:rsidRDefault="005655E5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</w:tcPr>
          <w:p w:rsidR="005655E5" w:rsidRDefault="005655E5" w:rsidP="005655E5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128G</w:t>
            </w:r>
          </w:p>
        </w:tc>
        <w:tc>
          <w:tcPr>
            <w:tcW w:w="1275" w:type="dxa"/>
          </w:tcPr>
          <w:p w:rsidR="005655E5" w:rsidRDefault="005655E5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655E5" w:rsidRDefault="005655E5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5655E5" w:rsidRDefault="005655E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5655E5" w:rsidRDefault="005655E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DC45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8077D6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Lenovo</w:t>
            </w:r>
            <w:r>
              <w:rPr>
                <w:rFonts w:hint="eastAsia"/>
              </w:rPr>
              <w:t>激光打印机</w:t>
            </w:r>
          </w:p>
          <w:p w:rsidR="006E46C5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LJ2655DN</w:t>
            </w:r>
            <w:r>
              <w:rPr>
                <w:rFonts w:hint="eastAsia"/>
              </w:rPr>
              <w:t>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800312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HPlaserjetP1008</w:t>
            </w:r>
            <w:r>
              <w:rPr>
                <w:rFonts w:hint="eastAsia"/>
              </w:rPr>
              <w:t>打印机碳粉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2612B2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HP-M226dn</w:t>
            </w:r>
            <w:r>
              <w:rPr>
                <w:rFonts w:hint="eastAsia"/>
              </w:rPr>
              <w:t>打印机碳粉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1E31B0" w:rsidTr="00B266C2">
        <w:tc>
          <w:tcPr>
            <w:tcW w:w="675" w:type="dxa"/>
          </w:tcPr>
          <w:p w:rsidR="001E31B0" w:rsidRDefault="001E31B0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:rsidR="001E31B0" w:rsidRDefault="001E31B0" w:rsidP="001E31B0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1E31B0" w:rsidRDefault="001E31B0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硒鼓</w:t>
            </w:r>
          </w:p>
        </w:tc>
        <w:tc>
          <w:tcPr>
            <w:tcW w:w="1275" w:type="dxa"/>
          </w:tcPr>
          <w:p w:rsidR="001E31B0" w:rsidRDefault="001E31B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E31B0" w:rsidRDefault="001E31B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1E31B0" w:rsidRDefault="001E31B0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1E31B0" w:rsidRDefault="001E31B0" w:rsidP="006E46C5">
            <w:pPr>
              <w:spacing w:line="220" w:lineRule="atLeast"/>
              <w:jc w:val="center"/>
            </w:pPr>
          </w:p>
        </w:tc>
      </w:tr>
      <w:tr w:rsidR="00B332D0" w:rsidTr="00B266C2">
        <w:tc>
          <w:tcPr>
            <w:tcW w:w="675" w:type="dxa"/>
          </w:tcPr>
          <w:p w:rsidR="00B332D0" w:rsidRDefault="00B332D0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3261" w:type="dxa"/>
          </w:tcPr>
          <w:p w:rsidR="00B332D0" w:rsidRDefault="00B332D0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速印机装订针</w:t>
            </w:r>
          </w:p>
        </w:tc>
        <w:tc>
          <w:tcPr>
            <w:tcW w:w="1275" w:type="dxa"/>
          </w:tcPr>
          <w:p w:rsidR="00B332D0" w:rsidRDefault="00B332D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332D0" w:rsidRDefault="00B332D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:rsidR="00B332D0" w:rsidRDefault="00B332D0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332D0" w:rsidRDefault="00B332D0" w:rsidP="006E46C5">
            <w:pPr>
              <w:spacing w:line="220" w:lineRule="atLeast"/>
              <w:jc w:val="center"/>
            </w:pPr>
          </w:p>
        </w:tc>
      </w:tr>
      <w:tr w:rsidR="00B1343F" w:rsidTr="00B266C2">
        <w:tc>
          <w:tcPr>
            <w:tcW w:w="675" w:type="dxa"/>
          </w:tcPr>
          <w:p w:rsidR="00B1343F" w:rsidRDefault="00B1343F" w:rsidP="00B332D0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B332D0"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 w:rsidR="00B1343F" w:rsidRDefault="00B1343F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高清摄像头</w:t>
            </w:r>
          </w:p>
        </w:tc>
        <w:tc>
          <w:tcPr>
            <w:tcW w:w="1275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134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</w:tr>
      <w:tr w:rsidR="00B1343F" w:rsidTr="00B266C2">
        <w:tc>
          <w:tcPr>
            <w:tcW w:w="675" w:type="dxa"/>
          </w:tcPr>
          <w:p w:rsidR="00B1343F" w:rsidRDefault="00B1343F" w:rsidP="00B332D0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B332D0"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 w:rsidR="00B1343F" w:rsidRDefault="00B1343F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监控设备维护</w:t>
            </w:r>
          </w:p>
        </w:tc>
        <w:tc>
          <w:tcPr>
            <w:tcW w:w="1275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</w:tr>
      <w:tr w:rsidR="006A7C13" w:rsidTr="00297E3F">
        <w:trPr>
          <w:trHeight w:val="1818"/>
        </w:trPr>
        <w:tc>
          <w:tcPr>
            <w:tcW w:w="8755" w:type="dxa"/>
            <w:gridSpan w:val="6"/>
          </w:tcPr>
          <w:p w:rsidR="006A7C13" w:rsidRPr="00135D18" w:rsidRDefault="006A7C13" w:rsidP="00135D18">
            <w:pPr>
              <w:spacing w:line="220" w:lineRule="atLeast"/>
              <w:rPr>
                <w:sz w:val="24"/>
                <w:szCs w:val="24"/>
              </w:rPr>
            </w:pPr>
            <w:r w:rsidRPr="00135D18">
              <w:rPr>
                <w:rFonts w:hint="eastAsia"/>
                <w:sz w:val="24"/>
                <w:szCs w:val="24"/>
              </w:rPr>
              <w:t xml:space="preserve">  </w:t>
            </w:r>
            <w:r w:rsidR="001E31B0">
              <w:rPr>
                <w:rFonts w:hint="eastAsia"/>
                <w:sz w:val="24"/>
                <w:szCs w:val="24"/>
              </w:rPr>
              <w:t>合计金额：人民币</w:t>
            </w:r>
            <w:r w:rsidR="001E31B0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1E31B0">
              <w:rPr>
                <w:rFonts w:hint="eastAsia"/>
                <w:sz w:val="24"/>
                <w:szCs w:val="24"/>
              </w:rPr>
              <w:t>元；大写：</w:t>
            </w:r>
          </w:p>
          <w:p w:rsidR="006A7C13" w:rsidRDefault="006A7C13" w:rsidP="00B266C2">
            <w:pPr>
              <w:spacing w:line="220" w:lineRule="atLeast"/>
              <w:rPr>
                <w:sz w:val="24"/>
                <w:szCs w:val="24"/>
              </w:rPr>
            </w:pPr>
          </w:p>
          <w:p w:rsidR="00461325" w:rsidRPr="00461325" w:rsidRDefault="00461325" w:rsidP="00461325">
            <w:r w:rsidRPr="00461325">
              <w:rPr>
                <w:rFonts w:hint="eastAsia"/>
              </w:rPr>
              <w:t>报价要求</w:t>
            </w:r>
            <w:r w:rsidR="00BC7CBB" w:rsidRPr="00461325">
              <w:rPr>
                <w:rFonts w:hint="eastAsia"/>
              </w:rPr>
              <w:t>：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一</w:t>
            </w:r>
            <w:r w:rsidR="00BC7CBB" w:rsidRPr="00461325">
              <w:rPr>
                <w:rFonts w:hint="eastAsia"/>
              </w:rPr>
              <w:t>、</w:t>
            </w:r>
            <w:r w:rsidRPr="00461325">
              <w:rPr>
                <w:rFonts w:hint="eastAsia"/>
              </w:rPr>
              <w:t>以上类目仅用于报价，具体服务内容为：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（一）服务类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电脑、打印机、投影仪、扫描仪、通讯设备、会议室音响设备等（不仅限）维修，提供硬件故障排除、故障配件更换等维修服务。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（二）耗材类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复印机、打印机、传真机等办公设备耗材，如硒鼓及其组件、墨盒、粉盒、色带、定影组件、载体、感光鼓等（不仅限）。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（三）配件类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鼠标、键盘、网线、水晶头、交换机、硬盘、</w:t>
            </w:r>
            <w:r w:rsidRPr="00461325">
              <w:rPr>
                <w:rFonts w:hint="eastAsia"/>
              </w:rPr>
              <w:t>U</w:t>
            </w:r>
            <w:r w:rsidRPr="00461325">
              <w:rPr>
                <w:rFonts w:hint="eastAsia"/>
              </w:rPr>
              <w:t>盘、光盘等（不仅限）。</w:t>
            </w:r>
          </w:p>
          <w:p w:rsidR="00BC7CBB" w:rsidRPr="00461325" w:rsidRDefault="00461325" w:rsidP="00461325">
            <w:r w:rsidRPr="00461325">
              <w:rPr>
                <w:rFonts w:hint="eastAsia"/>
              </w:rPr>
              <w:t>二、所有报价是投标配件、耗材、服务最终验收合格的价格，包括了配件、耗材、设备维修服务的成本费、运费、保修期内的维修费、送修往返费用，合理利润和所需的其他一切费用</w:t>
            </w:r>
            <w:r w:rsidR="00BC7CBB" w:rsidRPr="00461325">
              <w:rPr>
                <w:rFonts w:hint="eastAsia"/>
              </w:rPr>
              <w:t>；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三、报价人所提供的办公设备耗材、配件，若技术性能无特殊说明，按生产企业或国家有关部门最新颁布的标准及规范为准。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四、报价人应保证设备、耗材是全新的，未使用过的合格正品，并完全符合生产企业过国家规定的质量、规格、性能要求，报价人应保证其提供的设备、耗材在正确安装、使用和保养条件下，在其使用寿命内具有良好的性能。报价人提供伪劣假冒商品或非合格全新正品的，应无条件更换。给甲方造成损失的，应承担赔偿责任。</w:t>
            </w:r>
          </w:p>
          <w:p w:rsidR="006A7C13" w:rsidRDefault="00461325" w:rsidP="00461325">
            <w:r w:rsidRPr="00461325">
              <w:rPr>
                <w:rFonts w:hint="eastAsia"/>
              </w:rPr>
              <w:t>五</w:t>
            </w:r>
            <w:r w:rsidR="00BC7CBB" w:rsidRPr="00461325">
              <w:rPr>
                <w:rFonts w:hint="eastAsia"/>
              </w:rPr>
              <w:t>、工作日设备故障维修应在六小时内到位服务</w:t>
            </w:r>
            <w:r w:rsidR="006A7C13" w:rsidRPr="00461325">
              <w:rPr>
                <w:rFonts w:hint="eastAsia"/>
              </w:rPr>
              <w:t>。</w:t>
            </w:r>
          </w:p>
          <w:p w:rsidR="00036EE3" w:rsidRPr="00036EE3" w:rsidRDefault="00036EE3" w:rsidP="00461325">
            <w:r>
              <w:rPr>
                <w:rFonts w:hint="eastAsia"/>
              </w:rPr>
              <w:t>六、具体结算由甲方根据实际情况选择归属单位进行结算。</w:t>
            </w:r>
          </w:p>
          <w:p w:rsidR="006A7C13" w:rsidRDefault="006A7C13" w:rsidP="00B266C2"/>
        </w:tc>
      </w:tr>
    </w:tbl>
    <w:p w:rsidR="00C97D8B" w:rsidRDefault="00C97D8B" w:rsidP="00C97D8B">
      <w:pPr>
        <w:spacing w:line="220" w:lineRule="atLeast"/>
      </w:pPr>
    </w:p>
    <w:p w:rsidR="005655E5" w:rsidRDefault="006A7C13" w:rsidP="00C97D8B">
      <w:pPr>
        <w:spacing w:line="220" w:lineRule="atLeast"/>
        <w:ind w:firstLineChars="1600" w:firstLine="3520"/>
      </w:pPr>
      <w:r>
        <w:rPr>
          <w:rFonts w:hint="eastAsia"/>
        </w:rPr>
        <w:t>供应商</w:t>
      </w:r>
      <w:r w:rsidR="00E00FCC">
        <w:rPr>
          <w:rFonts w:hint="eastAsia"/>
        </w:rPr>
        <w:t>(</w:t>
      </w:r>
      <w:r w:rsidR="00E00FCC">
        <w:rPr>
          <w:rFonts w:hint="eastAsia"/>
        </w:rPr>
        <w:t>盖章</w:t>
      </w:r>
      <w:r w:rsidR="00E00FCC">
        <w:rPr>
          <w:rFonts w:hint="eastAsia"/>
        </w:rPr>
        <w:t>)</w:t>
      </w:r>
      <w:r>
        <w:rPr>
          <w:rFonts w:hint="eastAsia"/>
        </w:rPr>
        <w:t>：</w:t>
      </w:r>
    </w:p>
    <w:p w:rsidR="005655E5" w:rsidRDefault="005655E5" w:rsidP="00C97D8B">
      <w:pPr>
        <w:spacing w:line="220" w:lineRule="atLeast"/>
        <w:ind w:firstLineChars="1650" w:firstLine="3630"/>
      </w:pPr>
      <w:r>
        <w:rPr>
          <w:rFonts w:hint="eastAsia"/>
        </w:rPr>
        <w:t>联系人：</w:t>
      </w:r>
    </w:p>
    <w:p w:rsidR="0047647E" w:rsidRDefault="005655E5" w:rsidP="00C97D8B">
      <w:pPr>
        <w:spacing w:line="220" w:lineRule="atLeast"/>
        <w:ind w:firstLineChars="1650" w:firstLine="3630"/>
      </w:pPr>
      <w:r>
        <w:rPr>
          <w:rFonts w:hint="eastAsia"/>
        </w:rPr>
        <w:t>联系电话：</w:t>
      </w:r>
    </w:p>
    <w:p w:rsidR="006A7C13" w:rsidRDefault="006A7C13" w:rsidP="005655E5">
      <w:pPr>
        <w:spacing w:line="220" w:lineRule="atLeast"/>
        <w:ind w:firstLineChars="1650" w:firstLine="3630"/>
      </w:pPr>
      <w:r>
        <w:rPr>
          <w:rFonts w:hint="eastAsia"/>
        </w:rPr>
        <w:t>日期：</w:t>
      </w:r>
    </w:p>
    <w:sectPr w:rsidR="006A7C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A5" w:rsidRDefault="001519A5" w:rsidP="0004105D">
      <w:pPr>
        <w:spacing w:after="0"/>
      </w:pPr>
      <w:r>
        <w:separator/>
      </w:r>
    </w:p>
  </w:endnote>
  <w:endnote w:type="continuationSeparator" w:id="1">
    <w:p w:rsidR="001519A5" w:rsidRDefault="001519A5" w:rsidP="000410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A5" w:rsidRDefault="001519A5" w:rsidP="0004105D">
      <w:pPr>
        <w:spacing w:after="0"/>
      </w:pPr>
      <w:r>
        <w:separator/>
      </w:r>
    </w:p>
  </w:footnote>
  <w:footnote w:type="continuationSeparator" w:id="1">
    <w:p w:rsidR="001519A5" w:rsidRDefault="001519A5" w:rsidP="000410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88F"/>
    <w:rsid w:val="00011EFA"/>
    <w:rsid w:val="00017739"/>
    <w:rsid w:val="00036EE3"/>
    <w:rsid w:val="0004105D"/>
    <w:rsid w:val="00060F5C"/>
    <w:rsid w:val="00111E77"/>
    <w:rsid w:val="00135D18"/>
    <w:rsid w:val="001519A5"/>
    <w:rsid w:val="001778F7"/>
    <w:rsid w:val="001A5740"/>
    <w:rsid w:val="001D67CF"/>
    <w:rsid w:val="001E31B0"/>
    <w:rsid w:val="0020725C"/>
    <w:rsid w:val="002172DA"/>
    <w:rsid w:val="002612B2"/>
    <w:rsid w:val="002F72D2"/>
    <w:rsid w:val="003224A9"/>
    <w:rsid w:val="00323B43"/>
    <w:rsid w:val="00331C1B"/>
    <w:rsid w:val="003353BF"/>
    <w:rsid w:val="00344038"/>
    <w:rsid w:val="003D37D8"/>
    <w:rsid w:val="003D7E26"/>
    <w:rsid w:val="00426133"/>
    <w:rsid w:val="004358AB"/>
    <w:rsid w:val="00450E66"/>
    <w:rsid w:val="00461325"/>
    <w:rsid w:val="00473626"/>
    <w:rsid w:val="0047647E"/>
    <w:rsid w:val="004D5F2D"/>
    <w:rsid w:val="004F35BE"/>
    <w:rsid w:val="00512C77"/>
    <w:rsid w:val="00517A5D"/>
    <w:rsid w:val="005655E5"/>
    <w:rsid w:val="005963CC"/>
    <w:rsid w:val="005C65ED"/>
    <w:rsid w:val="005F2FC6"/>
    <w:rsid w:val="00661EC0"/>
    <w:rsid w:val="006A7C13"/>
    <w:rsid w:val="006E46C5"/>
    <w:rsid w:val="006F30E8"/>
    <w:rsid w:val="0072771F"/>
    <w:rsid w:val="007531DD"/>
    <w:rsid w:val="00766E35"/>
    <w:rsid w:val="00797DBA"/>
    <w:rsid w:val="007D3326"/>
    <w:rsid w:val="00800312"/>
    <w:rsid w:val="00800E20"/>
    <w:rsid w:val="008077D6"/>
    <w:rsid w:val="00830E59"/>
    <w:rsid w:val="008A1EC2"/>
    <w:rsid w:val="008B7726"/>
    <w:rsid w:val="008C3828"/>
    <w:rsid w:val="008C56C6"/>
    <w:rsid w:val="008F1A8E"/>
    <w:rsid w:val="008F3B11"/>
    <w:rsid w:val="008F74F4"/>
    <w:rsid w:val="00926CDD"/>
    <w:rsid w:val="0097048D"/>
    <w:rsid w:val="009A5D2D"/>
    <w:rsid w:val="00A36F45"/>
    <w:rsid w:val="00A40765"/>
    <w:rsid w:val="00A65D86"/>
    <w:rsid w:val="00B1343F"/>
    <w:rsid w:val="00B266C2"/>
    <w:rsid w:val="00B332D0"/>
    <w:rsid w:val="00B540AE"/>
    <w:rsid w:val="00BC7CBB"/>
    <w:rsid w:val="00BD16A7"/>
    <w:rsid w:val="00BE3FE0"/>
    <w:rsid w:val="00C17FCA"/>
    <w:rsid w:val="00C23ED5"/>
    <w:rsid w:val="00C55910"/>
    <w:rsid w:val="00C97D8B"/>
    <w:rsid w:val="00CA4BB7"/>
    <w:rsid w:val="00CD73CA"/>
    <w:rsid w:val="00D31D50"/>
    <w:rsid w:val="00D50EC1"/>
    <w:rsid w:val="00D712BE"/>
    <w:rsid w:val="00DC4526"/>
    <w:rsid w:val="00DF642C"/>
    <w:rsid w:val="00E00FCC"/>
    <w:rsid w:val="00E07660"/>
    <w:rsid w:val="00E1632C"/>
    <w:rsid w:val="00E278B1"/>
    <w:rsid w:val="00E62E37"/>
    <w:rsid w:val="00ED74C0"/>
    <w:rsid w:val="00EF413F"/>
    <w:rsid w:val="00F3380D"/>
    <w:rsid w:val="00F71900"/>
    <w:rsid w:val="00FD598D"/>
    <w:rsid w:val="00FE3D11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0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0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0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05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E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613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2021-12-17T06:53:00Z</dcterms:created>
  <dcterms:modified xsi:type="dcterms:W3CDTF">2022-12-14T06:49:00Z</dcterms:modified>
</cp:coreProperties>
</file>