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97B5" w14:textId="77777777"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14:paraId="31BFCEAD" w14:textId="77777777" w:rsidR="004B5E4A" w:rsidRDefault="00000000">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14:paraId="2668871C" w14:textId="77777777" w:rsidR="004B5E4A" w:rsidRDefault="00000000">
      <w:pPr>
        <w:pStyle w:val="a3"/>
        <w:widowControl/>
        <w:spacing w:beforeAutospacing="0" w:after="150" w:afterAutospacing="0"/>
      </w:pPr>
      <w:r>
        <w:rPr>
          <w:rStyle w:val="a4"/>
          <w:rFonts w:ascii="宋体" w:eastAsia="宋体" w:hAnsi="宋体" w:cs="宋体" w:hint="eastAsia"/>
          <w:sz w:val="21"/>
          <w:szCs w:val="21"/>
        </w:rPr>
        <w:t> </w:t>
      </w:r>
    </w:p>
    <w:p w14:paraId="131402DC" w14:textId="77777777" w:rsidR="004B5E4A"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14:paraId="01BE628E" w14:textId="77777777" w:rsidR="004B5E4A"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14:paraId="7FD790A3" w14:textId="5C3F1A7E" w:rsidR="004B5E4A"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福建省特种设备检验研究院</w:t>
      </w:r>
      <w:r w:rsidR="00222F7E">
        <w:rPr>
          <w:rFonts w:ascii="仿宋_GB2312" w:eastAsia="仿宋_GB2312" w:hAnsi="仿宋_GB2312" w:cs="仿宋_GB2312" w:hint="eastAsia"/>
          <w:sz w:val="32"/>
          <w:szCs w:val="32"/>
          <w:u w:val="single"/>
        </w:rPr>
        <w:t>莆田分院</w:t>
      </w:r>
      <w:r>
        <w:rPr>
          <w:rFonts w:ascii="仿宋_GB2312" w:eastAsia="仿宋_GB2312" w:hAnsi="仿宋_GB2312" w:cs="仿宋_GB2312" w:hint="eastAsia"/>
          <w:sz w:val="32"/>
          <w:szCs w:val="32"/>
          <w:u w:val="single"/>
        </w:rPr>
        <w:t>零星修缮</w:t>
      </w:r>
      <w:r>
        <w:rPr>
          <w:rFonts w:ascii="仿宋_GB2312" w:eastAsia="仿宋_GB2312" w:hAnsi="仿宋_GB2312" w:cs="仿宋_GB2312" w:hint="eastAsia"/>
          <w:sz w:val="32"/>
          <w:szCs w:val="32"/>
        </w:rPr>
        <w:t>项目采购活动。</w:t>
      </w:r>
    </w:p>
    <w:p w14:paraId="0BD4C01F" w14:textId="77777777" w:rsidR="004B5E4A"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14:paraId="7BDB15E3" w14:textId="77777777" w:rsidR="004B5E4A" w:rsidRDefault="00000000">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14:paraId="1EE3A140" w14:textId="77777777" w:rsidR="004B5E4A" w:rsidRDefault="00000000">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1DADCA6D" w14:textId="77777777" w:rsidR="004B5E4A" w:rsidRDefault="00000000">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14:paraId="2F3B7796" w14:textId="77777777" w:rsidR="004B5E4A" w:rsidRDefault="00000000">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14:paraId="176793FB" w14:textId="77777777" w:rsidR="004B5E4A" w:rsidRDefault="00000000">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14:paraId="7BA4B987" w14:textId="77777777" w:rsidR="004B5E4A" w:rsidRDefault="00000000">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14:paraId="796E7CD4" w14:textId="77777777" w:rsidR="004B5E4A" w:rsidRDefault="00000000">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14:paraId="1EB7DCE9" w14:textId="77777777" w:rsidR="004B5E4A" w:rsidRDefault="00000000">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0EA28EEB" w14:textId="77777777" w:rsidR="004B5E4A" w:rsidRDefault="004B5E4A">
      <w:pPr>
        <w:rPr>
          <w:rFonts w:ascii="仿宋_GB2312" w:eastAsia="仿宋_GB2312" w:hAnsi="仿宋_GB2312" w:cs="仿宋_GB2312"/>
          <w:u w:val="single"/>
        </w:rPr>
      </w:pPr>
    </w:p>
    <w:sectPr w:rsidR="004B5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57ABC81E-1199-49FE-9AE2-46B21CCF6CBC}"/>
  </w:font>
  <w:font w:name="仿宋_GB2312">
    <w:panose1 w:val="02010609030101010101"/>
    <w:charset w:val="86"/>
    <w:family w:val="modern"/>
    <w:pitch w:val="fixed"/>
    <w:sig w:usb0="00000001" w:usb1="080E0000" w:usb2="00000010" w:usb3="00000000" w:csb0="00040000" w:csb1="00000000"/>
    <w:embedRegular r:id="rId2" w:subsetted="1" w:fontKey="{05AAB3EC-68B0-4913-A797-170179CEA011}"/>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iMTZkOTNlNGZlZTA2ZjFkZDk1OTliZGYxZTdjYTEifQ=="/>
  </w:docVars>
  <w:rsids>
    <w:rsidRoot w:val="004B5E4A"/>
    <w:rsid w:val="00222F7E"/>
    <w:rsid w:val="004B5E4A"/>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75B38"/>
  <w15:docId w15:val="{CC76DFDC-E289-4582-BCAF-5388182F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flzdds@outlook.com</cp:lastModifiedBy>
  <cp:revision>2</cp:revision>
  <cp:lastPrinted>2023-03-16T03:24:00Z</cp:lastPrinted>
  <dcterms:created xsi:type="dcterms:W3CDTF">2022-08-31T09:22:00Z</dcterms:created>
  <dcterms:modified xsi:type="dcterms:W3CDTF">2023-07-24T01:46:00Z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