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b/>
          <w:sz w:val="36"/>
          <w:szCs w:val="36"/>
        </w:rPr>
      </w:pPr>
      <w:r>
        <w:rPr>
          <w:rFonts w:hint="eastAsia"/>
          <w:b/>
          <w:sz w:val="28"/>
          <w:szCs w:val="28"/>
        </w:rPr>
        <w:t xml:space="preserve">                           </w:t>
      </w:r>
      <w:r>
        <w:rPr>
          <w:rFonts w:hint="eastAsia"/>
          <w:b/>
          <w:sz w:val="36"/>
          <w:szCs w:val="36"/>
        </w:rPr>
        <w:t xml:space="preserve"> 投标函</w:t>
      </w:r>
    </w:p>
    <w:p>
      <w:pPr>
        <w:spacing w:line="360" w:lineRule="auto"/>
        <w:rPr>
          <w:rFonts w:hint="eastAsia"/>
          <w:b/>
          <w:sz w:val="36"/>
          <w:szCs w:val="36"/>
        </w:rPr>
      </w:pPr>
    </w:p>
    <w:p>
      <w:pPr>
        <w:pStyle w:val="30"/>
        <w:spacing w:after="0" w:line="360" w:lineRule="auto"/>
        <w:rPr>
          <w:rFonts w:hAnsi="宋体" w:cs="宋体"/>
          <w:szCs w:val="24"/>
        </w:rPr>
      </w:pPr>
      <w:r>
        <w:rPr>
          <w:rFonts w:hint="eastAsia" w:hAnsi="宋体" w:cs="宋体"/>
          <w:szCs w:val="24"/>
          <w:u w:val="single"/>
        </w:rPr>
        <w:t xml:space="preserve"> 三明市科立检测有限公司</w:t>
      </w:r>
      <w:r>
        <w:rPr>
          <w:rFonts w:hint="eastAsia" w:hAnsi="宋体" w:cs="宋体"/>
          <w:szCs w:val="24"/>
        </w:rPr>
        <w:t>：</w:t>
      </w:r>
      <w:r>
        <w:rPr>
          <w:rFonts w:hAnsi="宋体" w:cs="宋体"/>
          <w:szCs w:val="24"/>
        </w:rPr>
        <w:t xml:space="preserve"> </w:t>
      </w:r>
    </w:p>
    <w:p>
      <w:pPr>
        <w:pStyle w:val="28"/>
      </w:pPr>
    </w:p>
    <w:p>
      <w:pPr>
        <w:pStyle w:val="28"/>
        <w:spacing w:line="360" w:lineRule="auto"/>
        <w:rPr>
          <w:rFonts w:hAnsi="宋体" w:cs="宋体"/>
          <w:b/>
          <w:color w:val="auto"/>
        </w:rPr>
      </w:pPr>
      <w:r>
        <w:rPr>
          <w:rFonts w:hint="eastAsia" w:hAnsi="宋体"/>
          <w:color w:val="auto"/>
          <w:szCs w:val="24"/>
        </w:rPr>
        <w:t xml:space="preserve">    </w:t>
      </w:r>
      <w:r>
        <w:rPr>
          <w:rFonts w:hAnsi="宋体"/>
          <w:color w:val="auto"/>
          <w:szCs w:val="24"/>
        </w:rPr>
        <w:t>1</w:t>
      </w:r>
      <w:r>
        <w:rPr>
          <w:rFonts w:hint="eastAsia" w:hAnsi="宋体" w:cs="宋体"/>
          <w:color w:val="auto"/>
          <w:szCs w:val="24"/>
        </w:rPr>
        <w:t>．我方已仔细研究了</w:t>
      </w:r>
      <w:r>
        <w:rPr>
          <w:rFonts w:hint="eastAsia" w:hAnsi="Arial" w:cs="宋体"/>
          <w:b/>
          <w:bCs/>
          <w:szCs w:val="24"/>
          <w:u w:val="single"/>
        </w:rPr>
        <w:t>热固性粉末涂料</w:t>
      </w:r>
      <w:r>
        <w:rPr>
          <w:rFonts w:hint="eastAsia" w:hAnsi="宋体"/>
          <w:szCs w:val="24"/>
          <w:u w:val="none"/>
        </w:rPr>
        <w:t>采购</w:t>
      </w:r>
      <w:r>
        <w:rPr>
          <w:rFonts w:hint="eastAsia" w:hAnsi="宋体" w:cs="宋体"/>
          <w:color w:val="auto"/>
          <w:szCs w:val="24"/>
        </w:rPr>
        <w:t>招标文件的全部内容，愿意按照招标文件及合同条款中的有关要求以报价单中的投标总价和单价完成三明市科立检测有限</w:t>
      </w:r>
      <w:r>
        <w:rPr>
          <w:rFonts w:hint="eastAsia" w:hAnsi="宋体" w:cs="宋体"/>
          <w:color w:val="auto"/>
          <w:szCs w:val="24"/>
          <w:lang w:val="en-US" w:eastAsia="zh-CN"/>
        </w:rPr>
        <w:t>公司</w:t>
      </w:r>
      <w:r>
        <w:rPr>
          <w:rFonts w:hint="eastAsia" w:hAnsi="Arial" w:cs="宋体"/>
          <w:b/>
          <w:bCs/>
          <w:szCs w:val="24"/>
          <w:u w:val="single"/>
        </w:rPr>
        <w:t>热固性粉末涂料</w:t>
      </w:r>
      <w:r>
        <w:rPr>
          <w:rFonts w:hint="eastAsia" w:hAnsi="宋体" w:cs="宋体"/>
          <w:color w:val="auto"/>
        </w:rPr>
        <w:t>采购项目</w:t>
      </w:r>
      <w:r>
        <w:rPr>
          <w:rFonts w:hint="eastAsia" w:hAnsi="宋体" w:cs="宋体"/>
          <w:color w:val="auto"/>
          <w:szCs w:val="24"/>
        </w:rPr>
        <w:t>。</w:t>
      </w:r>
    </w:p>
    <w:p>
      <w:pPr>
        <w:pStyle w:val="28"/>
        <w:spacing w:line="360" w:lineRule="auto"/>
        <w:ind w:firstLine="480" w:firstLineChars="200"/>
        <w:rPr>
          <w:rFonts w:hAnsi="宋体" w:cs="宋体"/>
          <w:color w:val="auto"/>
          <w:szCs w:val="24"/>
        </w:rPr>
      </w:pPr>
      <w:r>
        <w:rPr>
          <w:rFonts w:hint="eastAsia" w:hAnsi="宋体" w:cs="宋体"/>
          <w:color w:val="auto"/>
          <w:szCs w:val="24"/>
        </w:rPr>
        <w:t>2．我方承诺在投标有效期内不修改、撤销投标文件。</w:t>
      </w:r>
    </w:p>
    <w:p>
      <w:pPr>
        <w:pStyle w:val="28"/>
        <w:spacing w:line="360" w:lineRule="auto"/>
        <w:ind w:firstLine="480" w:firstLineChars="200"/>
        <w:rPr>
          <w:rFonts w:hAnsi="宋体" w:cs="宋体"/>
          <w:color w:val="auto"/>
          <w:szCs w:val="24"/>
        </w:rPr>
      </w:pPr>
      <w:r>
        <w:rPr>
          <w:rFonts w:hint="eastAsia" w:hAnsi="宋体"/>
          <w:color w:val="auto"/>
        </w:rPr>
        <w:t>3. 我方承诺企业经营状况良好,财产未被接管、未冻结、未破产。</w:t>
      </w:r>
    </w:p>
    <w:p>
      <w:pPr>
        <w:pStyle w:val="28"/>
        <w:spacing w:line="360" w:lineRule="auto"/>
        <w:ind w:firstLine="480"/>
        <w:rPr>
          <w:rFonts w:hAnsi="宋体" w:cs="宋体"/>
          <w:color w:val="auto"/>
          <w:szCs w:val="24"/>
        </w:rPr>
      </w:pPr>
      <w:r>
        <w:rPr>
          <w:rFonts w:hint="eastAsia" w:hAnsi="宋体" w:cs="宋体"/>
          <w:color w:val="auto"/>
          <w:szCs w:val="24"/>
        </w:rPr>
        <w:t>4. 我方愿意以投标报价明细表中所列单价提供服务期内的车辆租赁服务。</w:t>
      </w:r>
    </w:p>
    <w:p>
      <w:pPr>
        <w:pStyle w:val="28"/>
        <w:spacing w:line="360" w:lineRule="auto"/>
        <w:ind w:firstLine="480" w:firstLineChars="200"/>
        <w:rPr>
          <w:rFonts w:hAnsi="宋体"/>
          <w:color w:val="auto"/>
          <w:szCs w:val="24"/>
        </w:rPr>
      </w:pPr>
      <w:r>
        <w:rPr>
          <w:rFonts w:hint="eastAsia" w:hAnsi="宋体"/>
          <w:color w:val="auto"/>
          <w:szCs w:val="24"/>
        </w:rPr>
        <w:t>5．如我方中标：</w:t>
      </w:r>
    </w:p>
    <w:p>
      <w:pPr>
        <w:pStyle w:val="28"/>
        <w:spacing w:line="360" w:lineRule="auto"/>
        <w:ind w:firstLine="480" w:firstLineChars="200"/>
        <w:rPr>
          <w:rFonts w:hAnsi="宋体"/>
          <w:color w:val="auto"/>
          <w:szCs w:val="24"/>
        </w:rPr>
      </w:pPr>
      <w:r>
        <w:rPr>
          <w:rFonts w:hint="eastAsia" w:hAnsi="宋体"/>
          <w:color w:val="auto"/>
          <w:szCs w:val="24"/>
        </w:rPr>
        <w:t>（1）、我方承诺在收到中标通知书后，在中标通知书规定的期限内与你方签订合同。</w:t>
      </w:r>
    </w:p>
    <w:p>
      <w:pPr>
        <w:pStyle w:val="28"/>
        <w:spacing w:line="360" w:lineRule="auto"/>
        <w:rPr>
          <w:rFonts w:hAnsi="宋体"/>
          <w:color w:val="auto"/>
          <w:szCs w:val="24"/>
        </w:rPr>
      </w:pPr>
      <w:r>
        <w:rPr>
          <w:rFonts w:hint="eastAsia" w:hAnsi="宋体"/>
          <w:color w:val="auto"/>
          <w:szCs w:val="24"/>
        </w:rPr>
        <w:t xml:space="preserve">    7．我方在此声明，所递交的投标文件及有关资料内容完整、真实和准确。</w:t>
      </w:r>
    </w:p>
    <w:p>
      <w:pPr>
        <w:pStyle w:val="30"/>
        <w:spacing w:line="360" w:lineRule="auto"/>
        <w:ind w:firstLine="480" w:firstLineChars="200"/>
        <w:rPr>
          <w:rFonts w:hAnsi="宋体" w:cs="宋体"/>
          <w:szCs w:val="24"/>
        </w:rPr>
      </w:pPr>
      <w:r>
        <w:rPr>
          <w:rFonts w:hint="eastAsia" w:hAnsi="宋体"/>
          <w:szCs w:val="24"/>
        </w:rPr>
        <w:t>8</w:t>
      </w:r>
      <w:r>
        <w:rPr>
          <w:rFonts w:hint="eastAsia" w:hAnsi="宋体" w:cs="宋体"/>
          <w:szCs w:val="24"/>
        </w:rPr>
        <w:t>．其他补充说明</w:t>
      </w:r>
      <w:r>
        <w:rPr>
          <w:rFonts w:hint="eastAsia" w:hAnsi="宋体" w:cs="宋体"/>
          <w:szCs w:val="24"/>
          <w:u w:val="single"/>
        </w:rPr>
        <w:t xml:space="preserve">              </w:t>
      </w:r>
      <w:r>
        <w:rPr>
          <w:rFonts w:hint="eastAsia" w:hAnsi="宋体" w:cs="宋体"/>
          <w:szCs w:val="24"/>
        </w:rPr>
        <w:t>。</w:t>
      </w:r>
    </w:p>
    <w:p>
      <w:pPr>
        <w:pStyle w:val="30"/>
        <w:spacing w:after="0" w:line="360" w:lineRule="auto"/>
        <w:ind w:firstLine="3720" w:firstLineChars="1550"/>
      </w:pPr>
      <w:r>
        <w:rPr>
          <w:rFonts w:hint="eastAsia"/>
        </w:rPr>
        <w:t>投标人：</w:t>
      </w:r>
      <w:r>
        <w:rPr>
          <w:rFonts w:hint="eastAsia"/>
          <w:u w:val="single"/>
        </w:rPr>
        <w:t xml:space="preserve">                           </w:t>
      </w:r>
    </w:p>
    <w:p>
      <w:pPr>
        <w:pStyle w:val="30"/>
        <w:spacing w:after="0" w:line="360" w:lineRule="auto"/>
        <w:ind w:firstLine="3720" w:firstLineChars="1550"/>
      </w:pPr>
      <w:r>
        <w:rPr>
          <w:rFonts w:hint="eastAsia"/>
        </w:rPr>
        <w:t>法定代表人：</w:t>
      </w:r>
      <w:r>
        <w:rPr>
          <w:rFonts w:hint="eastAsia"/>
          <w:u w:val="single"/>
        </w:rPr>
        <w:t xml:space="preserve">                       </w:t>
      </w:r>
    </w:p>
    <w:p>
      <w:pPr>
        <w:pStyle w:val="30"/>
        <w:spacing w:after="0" w:line="360" w:lineRule="auto"/>
        <w:ind w:firstLine="3720" w:firstLineChars="1550"/>
        <w:rPr>
          <w:u w:val="single"/>
        </w:rPr>
      </w:pPr>
      <w:r>
        <w:rPr>
          <w:rFonts w:hint="eastAsia"/>
        </w:rPr>
        <w:t>地址：</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0"/>
        <w:spacing w:after="0" w:line="360" w:lineRule="auto"/>
        <w:ind w:firstLine="3720" w:firstLineChars="155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0"/>
        <w:spacing w:after="0" w:line="360" w:lineRule="auto"/>
        <w:ind w:firstLine="3720" w:firstLineChars="1550"/>
      </w:pPr>
      <w:r>
        <w:rPr>
          <w:rFonts w:hint="eastAsia"/>
        </w:rPr>
        <w:t>传真：</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0"/>
        <w:spacing w:after="0" w:line="360" w:lineRule="auto"/>
        <w:ind w:firstLine="3720" w:firstLineChars="1550"/>
      </w:pPr>
      <w:r>
        <w:rPr>
          <w:rFonts w:hint="eastAsia"/>
        </w:rPr>
        <w:t>邮政编码：</w:t>
      </w:r>
      <w:r>
        <w:rPr>
          <w:rFonts w:hint="eastAsia"/>
          <w:u w:val="single"/>
        </w:rPr>
        <w:t xml:space="preserve">                         </w:t>
      </w:r>
    </w:p>
    <w:p>
      <w:pPr>
        <w:pStyle w:val="30"/>
        <w:spacing w:after="0" w:line="360" w:lineRule="auto"/>
        <w:ind w:firstLine="6240" w:firstLineChars="2600"/>
      </w:pPr>
    </w:p>
    <w:p>
      <w:pPr>
        <w:pStyle w:val="30"/>
        <w:spacing w:after="0" w:line="360" w:lineRule="auto"/>
        <w:ind w:firstLine="6440" w:firstLineChars="2300"/>
        <w:rPr>
          <w:sz w:val="28"/>
          <w:szCs w:val="28"/>
        </w:rPr>
      </w:pPr>
      <w:r>
        <w:rPr>
          <w:rFonts w:hint="eastAsia"/>
          <w:sz w:val="28"/>
          <w:szCs w:val="28"/>
          <w:u w:val="single"/>
        </w:rPr>
        <w:t>202</w:t>
      </w:r>
      <w:r>
        <w:rPr>
          <w:rFonts w:hint="eastAsia"/>
          <w:sz w:val="28"/>
          <w:szCs w:val="28"/>
          <w:u w:val="single"/>
          <w:lang w:val="en-US" w:eastAsia="zh-CN"/>
        </w:rPr>
        <w:t>3</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日</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以上投标单位提供复印件应提交原件核对并在复印件上加</w:t>
      </w:r>
      <w:bookmarkStart w:id="0" w:name="_GoBack"/>
      <w:bookmarkEnd w:id="0"/>
      <w:r>
        <w:rPr>
          <w:rFonts w:hint="eastAsia" w:ascii="宋体" w:hAnsi="宋体"/>
          <w:b/>
          <w:sz w:val="24"/>
        </w:rPr>
        <w:t>盖企业公章。</w:t>
      </w:r>
    </w:p>
    <w:p>
      <w:pPr>
        <w:widowControl/>
        <w:shd w:val="clear" w:color="auto" w:fill="FFFFFF"/>
        <w:spacing w:before="100" w:beforeAutospacing="1" w:after="100" w:afterAutospacing="1" w:line="360" w:lineRule="auto"/>
        <w:jc w:val="center"/>
        <w:rPr>
          <w:rFonts w:hAnsi="宋体" w:cs="宋体"/>
          <w:b/>
          <w:sz w:val="30"/>
          <w:szCs w:val="30"/>
        </w:rPr>
      </w:pPr>
    </w:p>
    <w:p>
      <w:pPr>
        <w:widowControl/>
        <w:shd w:val="clear" w:color="auto" w:fill="FFFFFF"/>
        <w:spacing w:before="100" w:beforeAutospacing="1" w:after="100" w:afterAutospacing="1" w:line="360" w:lineRule="auto"/>
        <w:jc w:val="center"/>
        <w:rPr>
          <w:rFonts w:hAnsi="宋体" w:cs="宋体"/>
          <w:b/>
          <w:sz w:val="30"/>
          <w:szCs w:val="30"/>
        </w:rPr>
      </w:pPr>
    </w:p>
    <w:p>
      <w:pPr>
        <w:widowControl/>
        <w:shd w:val="clear" w:color="auto" w:fill="FFFFFF"/>
        <w:spacing w:before="100" w:beforeAutospacing="1" w:after="100" w:afterAutospacing="1" w:line="360" w:lineRule="auto"/>
        <w:jc w:val="center"/>
        <w:rPr>
          <w:rFonts w:hAnsi="宋体" w:cs="宋体"/>
          <w:b/>
          <w:sz w:val="30"/>
          <w:szCs w:val="30"/>
        </w:rPr>
      </w:pPr>
      <w:r>
        <w:rPr>
          <w:rFonts w:hint="eastAsia" w:hAnsi="宋体" w:cs="宋体"/>
          <w:b/>
          <w:sz w:val="30"/>
          <w:szCs w:val="30"/>
        </w:rPr>
        <w:t>投标报价明细表</w:t>
      </w:r>
    </w:p>
    <w:tbl>
      <w:tblPr>
        <w:tblStyle w:val="14"/>
        <w:tblW w:w="8880" w:type="dxa"/>
        <w:jc w:val="center"/>
        <w:tblLayout w:type="fixed"/>
        <w:tblCellMar>
          <w:top w:w="0" w:type="dxa"/>
          <w:left w:w="0" w:type="dxa"/>
          <w:bottom w:w="0" w:type="dxa"/>
          <w:right w:w="0" w:type="dxa"/>
        </w:tblCellMar>
      </w:tblPr>
      <w:tblGrid>
        <w:gridCol w:w="155"/>
        <w:gridCol w:w="440"/>
        <w:gridCol w:w="1963"/>
        <w:gridCol w:w="567"/>
        <w:gridCol w:w="634"/>
        <w:gridCol w:w="1005"/>
        <w:gridCol w:w="960"/>
        <w:gridCol w:w="945"/>
        <w:gridCol w:w="915"/>
        <w:gridCol w:w="1141"/>
        <w:gridCol w:w="155"/>
      </w:tblGrid>
      <w:tr>
        <w:tblPrEx>
          <w:tblCellMar>
            <w:top w:w="0" w:type="dxa"/>
            <w:left w:w="0" w:type="dxa"/>
            <w:bottom w:w="0" w:type="dxa"/>
            <w:right w:w="0" w:type="dxa"/>
          </w:tblCellMar>
        </w:tblPrEx>
        <w:trPr>
          <w:jc w:val="center"/>
        </w:trPr>
        <w:tc>
          <w:tcPr>
            <w:tcW w:w="155"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物料描述</w:t>
            </w:r>
          </w:p>
        </w:tc>
        <w:tc>
          <w:tcPr>
            <w:tcW w:w="567"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宋体" w:hAnsi="Arial" w:cs="宋体"/>
                <w:color w:val="000000"/>
                <w:kern w:val="0"/>
                <w:sz w:val="21"/>
                <w:szCs w:val="21"/>
              </w:rPr>
            </w:pPr>
            <w:r>
              <w:rPr>
                <w:rFonts w:hint="eastAsia" w:ascii="宋体" w:hAnsi="Arial" w:cs="宋体"/>
                <w:color w:val="000000"/>
                <w:kern w:val="0"/>
                <w:sz w:val="21"/>
                <w:szCs w:val="21"/>
              </w:rPr>
              <w:t>单价</w:t>
            </w:r>
          </w:p>
          <w:p>
            <w:pPr>
              <w:autoSpaceDE w:val="0"/>
              <w:autoSpaceDN w:val="0"/>
              <w:adjustRightInd w:val="0"/>
              <w:spacing w:line="300" w:lineRule="auto"/>
              <w:ind w:left="133" w:right="80"/>
              <w:jc w:val="left"/>
              <w:rPr>
                <w:rFonts w:ascii="宋体" w:hAnsi="Arial" w:cs="宋体"/>
                <w:color w:val="000000"/>
                <w:kern w:val="0"/>
                <w:sz w:val="21"/>
                <w:szCs w:val="21"/>
              </w:rPr>
            </w:pPr>
            <w:r>
              <w:rPr>
                <w:rFonts w:hint="eastAsia" w:ascii="宋体" w:hAnsi="Arial" w:cs="宋体"/>
                <w:color w:val="000000"/>
                <w:kern w:val="0"/>
                <w:sz w:val="18"/>
                <w:szCs w:val="18"/>
              </w:rPr>
              <w:t>（元</w:t>
            </w:r>
            <w:r>
              <w:rPr>
                <w:rFonts w:hint="eastAsia" w:ascii="宋体" w:hAnsi="Arial" w:cs="宋体"/>
                <w:color w:val="000000"/>
                <w:kern w:val="0"/>
                <w:sz w:val="18"/>
                <w:szCs w:val="18"/>
                <w:lang w:val="en-US" w:eastAsia="zh-CN"/>
              </w:rPr>
              <w:t>/Kg</w:t>
            </w:r>
            <w:r>
              <w:rPr>
                <w:rFonts w:hint="eastAsia" w:ascii="宋体" w:hAnsi="Arial"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lang w:eastAsia="zh-CN"/>
              </w:rPr>
              <w:t>总</w:t>
            </w:r>
            <w:r>
              <w:rPr>
                <w:rFonts w:hint="eastAsia" w:ascii="宋体" w:hAnsi="Arial" w:cs="宋体"/>
                <w:color w:val="000000"/>
                <w:kern w:val="0"/>
                <w:sz w:val="21"/>
                <w:szCs w:val="21"/>
              </w:rPr>
              <w:t>金额（元）</w:t>
            </w:r>
          </w:p>
        </w:tc>
        <w:tc>
          <w:tcPr>
            <w:tcW w:w="94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交货期</w:t>
            </w:r>
          </w:p>
        </w:tc>
        <w:tc>
          <w:tcPr>
            <w:tcW w:w="91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厂家或品牌</w:t>
            </w:r>
          </w:p>
        </w:tc>
        <w:tc>
          <w:tcPr>
            <w:tcW w:w="114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color w:val="000000"/>
                <w:kern w:val="0"/>
                <w:sz w:val="21"/>
                <w:szCs w:val="21"/>
              </w:rPr>
              <w:t>备注</w:t>
            </w:r>
          </w:p>
        </w:tc>
        <w:tc>
          <w:tcPr>
            <w:tcW w:w="155"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5167" w:hRule="atLeast"/>
          <w:jc w:val="center"/>
        </w:trPr>
        <w:tc>
          <w:tcPr>
            <w:tcW w:w="155"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b/>
                <w:bCs/>
                <w:color w:val="000000"/>
                <w:kern w:val="0"/>
                <w:sz w:val="24"/>
              </w:rPr>
              <w:t>热固性粉末涂料</w:t>
            </w:r>
          </w:p>
          <w:p>
            <w:pPr>
              <w:autoSpaceDE w:val="0"/>
              <w:autoSpaceDN w:val="0"/>
              <w:adjustRightInd w:val="0"/>
              <w:spacing w:line="300" w:lineRule="auto"/>
              <w:ind w:left="133" w:right="80"/>
              <w:jc w:val="center"/>
              <w:rPr>
                <w:rFonts w:ascii="宋体" w:hAnsi="Arial" w:cs="宋体"/>
                <w:color w:val="000000"/>
                <w:kern w:val="0"/>
                <w:sz w:val="21"/>
                <w:szCs w:val="21"/>
              </w:rPr>
            </w:pPr>
            <w:r>
              <w:rPr>
                <w:rFonts w:hint="eastAsia" w:ascii="宋体" w:hAnsi="Arial" w:cs="宋体"/>
                <w:b w:val="0"/>
                <w:bCs w:val="0"/>
                <w:color w:val="000000"/>
                <w:kern w:val="0"/>
                <w:sz w:val="21"/>
                <w:szCs w:val="21"/>
                <w:lang w:eastAsia="zh-CN"/>
              </w:rPr>
              <w:t>执行标准：</w:t>
            </w:r>
            <w:r>
              <w:rPr>
                <w:rFonts w:hint="eastAsia" w:ascii="宋体" w:hAnsi="Arial" w:cs="宋体"/>
                <w:color w:val="000000"/>
                <w:kern w:val="0"/>
                <w:sz w:val="21"/>
                <w:szCs w:val="21"/>
              </w:rPr>
              <w:t>HG/T2006-2006</w:t>
            </w:r>
          </w:p>
          <w:p>
            <w:pPr>
              <w:autoSpaceDE w:val="0"/>
              <w:autoSpaceDN w:val="0"/>
              <w:adjustRightInd w:val="0"/>
              <w:spacing w:line="300" w:lineRule="auto"/>
              <w:ind w:left="133" w:right="80"/>
              <w:jc w:val="left"/>
              <w:rPr>
                <w:rFonts w:hint="eastAsia" w:ascii="宋体" w:hAnsi="Arial" w:cs="宋体"/>
                <w:color w:val="000000"/>
                <w:kern w:val="0"/>
                <w:sz w:val="21"/>
                <w:szCs w:val="21"/>
              </w:rPr>
            </w:pPr>
            <w:r>
              <w:rPr>
                <w:rFonts w:hint="eastAsia" w:ascii="宋体" w:hAnsi="Arial" w:cs="宋体"/>
                <w:color w:val="000000"/>
                <w:kern w:val="0"/>
                <w:sz w:val="21"/>
                <w:szCs w:val="21"/>
              </w:rPr>
              <w:t>(成分组成：环氧树脂：30%、聚脂树脂:30%、硫酸钡：35%、助剂：2%、颜料：3%，固化条件：180℃、25分钟）</w:t>
            </w:r>
          </w:p>
          <w:p>
            <w:pPr>
              <w:autoSpaceDE w:val="0"/>
              <w:autoSpaceDN w:val="0"/>
              <w:adjustRightInd w:val="0"/>
              <w:spacing w:line="300" w:lineRule="auto"/>
              <w:ind w:left="133" w:right="80"/>
              <w:jc w:val="left"/>
              <w:rPr>
                <w:rFonts w:hint="eastAsia" w:ascii="宋体" w:hAnsi="Arial" w:cs="宋体"/>
                <w:b/>
                <w:bCs/>
                <w:color w:val="000000"/>
                <w:kern w:val="0"/>
                <w:sz w:val="28"/>
                <w:szCs w:val="28"/>
                <w:lang w:eastAsia="zh-CN"/>
              </w:rPr>
            </w:pPr>
            <w:r>
              <w:rPr>
                <w:rFonts w:hint="eastAsia" w:ascii="宋体" w:hAnsi="Arial" w:cs="宋体"/>
                <w:color w:val="000000"/>
                <w:kern w:val="0"/>
                <w:sz w:val="21"/>
                <w:szCs w:val="21"/>
                <w:lang w:eastAsia="zh-CN"/>
              </w:rPr>
              <w:t>粉末颜色：</w:t>
            </w:r>
            <w:r>
              <w:rPr>
                <w:rFonts w:hint="eastAsia" w:ascii="宋体" w:hAnsi="Arial" w:cs="宋体"/>
                <w:b/>
                <w:bCs/>
                <w:color w:val="000000"/>
                <w:kern w:val="0"/>
                <w:sz w:val="28"/>
                <w:szCs w:val="28"/>
                <w:lang w:eastAsia="zh-CN"/>
              </w:rPr>
              <w:t>银灰</w:t>
            </w:r>
          </w:p>
          <w:p>
            <w:pPr>
              <w:autoSpaceDE w:val="0"/>
              <w:autoSpaceDN w:val="0"/>
              <w:adjustRightInd w:val="0"/>
              <w:spacing w:line="300" w:lineRule="auto"/>
              <w:ind w:left="133" w:right="80"/>
              <w:jc w:val="left"/>
              <w:rPr>
                <w:rFonts w:hint="default" w:ascii="宋体" w:hAnsi="Arial" w:eastAsia="宋体" w:cs="宋体"/>
                <w:color w:val="000000"/>
                <w:kern w:val="0"/>
                <w:sz w:val="24"/>
                <w:lang w:val="en-US" w:eastAsia="zh-CN"/>
              </w:rPr>
            </w:pPr>
            <w:r>
              <w:rPr>
                <w:rFonts w:hint="eastAsia" w:ascii="宋体" w:hAnsi="Arial" w:cs="宋体"/>
                <w:color w:val="000000"/>
                <w:kern w:val="0"/>
                <w:sz w:val="21"/>
                <w:szCs w:val="21"/>
                <w:lang w:eastAsia="zh-CN"/>
              </w:rPr>
              <w:t>（符合</w:t>
            </w:r>
            <w:r>
              <w:rPr>
                <w:rFonts w:hint="eastAsia" w:ascii="宋体" w:hAnsi="Arial" w:cs="宋体"/>
                <w:color w:val="000000"/>
                <w:kern w:val="0"/>
                <w:sz w:val="21"/>
                <w:szCs w:val="21"/>
                <w:lang w:val="en-US" w:eastAsia="zh-CN"/>
              </w:rPr>
              <w:t>GB/T  7411《气瓶颜色标志》规定</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吨</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4"/>
                <w:lang w:val="en-US" w:eastAsia="zh-CN"/>
              </w:rPr>
            </w:pPr>
            <w:r>
              <w:rPr>
                <w:rFonts w:hint="eastAsia" w:ascii="宋体" w:hAnsi="Arial" w:cs="宋体"/>
                <w:color w:val="000000"/>
                <w:kern w:val="0"/>
                <w:sz w:val="24"/>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1"/>
                <w:szCs w:val="21"/>
                <w:lang w:eastAsia="zh-CN"/>
              </w:rPr>
              <w:t>接</w:t>
            </w:r>
            <w:r>
              <w:rPr>
                <w:rFonts w:hint="eastAsia" w:ascii="宋体" w:hAnsi="Arial" w:cs="宋体"/>
                <w:color w:val="000000"/>
                <w:kern w:val="0"/>
                <w:sz w:val="21"/>
                <w:szCs w:val="21"/>
              </w:rPr>
              <w:t>到</w:t>
            </w:r>
            <w:r>
              <w:rPr>
                <w:rFonts w:hint="eastAsia" w:ascii="宋体" w:hAnsi="Arial" w:cs="宋体"/>
                <w:color w:val="000000"/>
                <w:kern w:val="0"/>
                <w:sz w:val="21"/>
                <w:szCs w:val="21"/>
                <w:lang w:eastAsia="zh-CN"/>
              </w:rPr>
              <w:t>采购订</w:t>
            </w:r>
            <w:r>
              <w:rPr>
                <w:rFonts w:hint="eastAsia" w:ascii="宋体" w:hAnsi="Arial" w:cs="宋体"/>
                <w:color w:val="000000"/>
                <w:kern w:val="0"/>
                <w:sz w:val="21"/>
                <w:szCs w:val="21"/>
              </w:rPr>
              <w:t>货</w:t>
            </w:r>
            <w:r>
              <w:rPr>
                <w:rFonts w:hint="eastAsia" w:ascii="宋体" w:hAnsi="Arial" w:cs="宋体"/>
                <w:color w:val="000000"/>
                <w:kern w:val="0"/>
                <w:sz w:val="21"/>
                <w:szCs w:val="21"/>
                <w:lang w:eastAsia="zh-CN"/>
              </w:rPr>
              <w:t>通知后十天之内</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宋体" w:hAnsi="Arial" w:cs="宋体"/>
                <w:color w:val="000000"/>
                <w:kern w:val="0"/>
                <w:sz w:val="21"/>
                <w:szCs w:val="21"/>
              </w:rPr>
            </w:pPr>
            <w:r>
              <w:rPr>
                <w:rFonts w:hint="eastAsia" w:ascii="宋体" w:hAnsi="Arial" w:cs="宋体"/>
                <w:color w:val="000000"/>
                <w:kern w:val="0"/>
                <w:sz w:val="21"/>
                <w:szCs w:val="21"/>
                <w:lang w:eastAsia="zh-CN"/>
              </w:rPr>
              <w:t>计划</w:t>
            </w:r>
            <w:r>
              <w:rPr>
                <w:rFonts w:hint="eastAsia" w:ascii="宋体" w:hAnsi="Arial" w:cs="宋体"/>
                <w:color w:val="000000"/>
                <w:kern w:val="0"/>
                <w:sz w:val="21"/>
                <w:szCs w:val="21"/>
              </w:rPr>
              <w:t>用量约</w:t>
            </w:r>
            <w:r>
              <w:rPr>
                <w:rFonts w:hint="eastAsia" w:ascii="宋体" w:hAnsi="Arial" w:cs="宋体"/>
                <w:color w:val="000000"/>
                <w:kern w:val="0"/>
                <w:sz w:val="21"/>
                <w:szCs w:val="21"/>
                <w:lang w:val="en-US" w:eastAsia="zh-CN"/>
              </w:rPr>
              <w:t>16</w:t>
            </w:r>
            <w:r>
              <w:rPr>
                <w:rFonts w:hint="eastAsia" w:ascii="宋体" w:hAnsi="Arial" w:cs="宋体"/>
                <w:color w:val="000000"/>
                <w:kern w:val="0"/>
                <w:sz w:val="21"/>
                <w:szCs w:val="21"/>
              </w:rPr>
              <w:t>吨</w:t>
            </w:r>
          </w:p>
          <w:p>
            <w:pPr>
              <w:autoSpaceDE w:val="0"/>
              <w:autoSpaceDN w:val="0"/>
              <w:adjustRightInd w:val="0"/>
              <w:spacing w:line="300" w:lineRule="auto"/>
              <w:ind w:left="133" w:right="80"/>
              <w:jc w:val="center"/>
              <w:rPr>
                <w:rFonts w:hint="eastAsia" w:ascii="宋体" w:hAnsi="Arial" w:eastAsia="宋体" w:cs="宋体"/>
                <w:color w:val="000000"/>
                <w:kern w:val="0"/>
                <w:sz w:val="24"/>
                <w:lang w:eastAsia="zh-CN"/>
              </w:rPr>
            </w:pPr>
            <w:r>
              <w:rPr>
                <w:rFonts w:hint="eastAsia" w:ascii="宋体" w:hAnsi="Arial" w:cs="宋体"/>
                <w:color w:val="000000"/>
                <w:kern w:val="0"/>
                <w:sz w:val="21"/>
                <w:szCs w:val="21"/>
                <w:lang w:eastAsia="zh-CN"/>
              </w:rPr>
              <w:t>（实际用量＜计划用量）</w:t>
            </w:r>
          </w:p>
        </w:tc>
        <w:tc>
          <w:tcPr>
            <w:tcW w:w="155" w:type="dxa"/>
            <w:shd w:val="clear" w:color="auto" w:fill="FFFFFF"/>
          </w:tcPr>
          <w:p>
            <w:pPr>
              <w:autoSpaceDE w:val="0"/>
              <w:autoSpaceDN w:val="0"/>
              <w:adjustRightInd w:val="0"/>
              <w:spacing w:line="300" w:lineRule="auto"/>
              <w:jc w:val="left"/>
              <w:rPr>
                <w:rFonts w:ascii="Arial" w:hAnsi="Arial" w:cs="Arial"/>
                <w:kern w:val="0"/>
                <w:sz w:val="24"/>
              </w:rPr>
            </w:pPr>
          </w:p>
        </w:tc>
      </w:tr>
    </w:tbl>
    <w:p>
      <w:pPr>
        <w:pStyle w:val="28"/>
        <w:spacing w:line="360" w:lineRule="auto"/>
        <w:ind w:firstLine="480" w:firstLineChars="200"/>
        <w:rPr>
          <w:color w:val="auto"/>
        </w:rPr>
      </w:pPr>
    </w:p>
    <w:p>
      <w:pPr>
        <w:pStyle w:val="28"/>
        <w:spacing w:line="360" w:lineRule="auto"/>
        <w:ind w:firstLine="480" w:firstLineChars="200"/>
      </w:pPr>
      <w:r>
        <w:rPr>
          <w:rFonts w:hint="eastAsia"/>
          <w:color w:val="auto"/>
        </w:rPr>
        <w:t>注：</w:t>
      </w:r>
      <w:r>
        <w:rPr>
          <w:rFonts w:hint="eastAsia" w:cs="宋体" w:asciiTheme="minorEastAsia" w:hAnsiTheme="minorEastAsia"/>
          <w:sz w:val="28"/>
          <w:szCs w:val="28"/>
        </w:rPr>
        <w:t>供应商根据招标文件报价表中指定参数据</w:t>
      </w:r>
      <w:r>
        <w:rPr>
          <w:rFonts w:hint="eastAsia" w:cs="宋体" w:asciiTheme="minorEastAsia" w:hAnsiTheme="minorEastAsia"/>
          <w:sz w:val="28"/>
          <w:szCs w:val="28"/>
          <w:lang w:eastAsia="zh-CN"/>
        </w:rPr>
        <w:t>如</w:t>
      </w:r>
      <w:r>
        <w:rPr>
          <w:rFonts w:hint="eastAsia" w:cs="宋体" w:asciiTheme="minorEastAsia" w:hAnsiTheme="minorEastAsia"/>
          <w:sz w:val="28"/>
          <w:szCs w:val="28"/>
        </w:rPr>
        <w:t>实报价，报价应含</w:t>
      </w:r>
      <w:r>
        <w:rPr>
          <w:rFonts w:hint="eastAsia" w:cs="宋体" w:asciiTheme="minorEastAsia" w:hAnsiTheme="minorEastAsia"/>
          <w:sz w:val="28"/>
          <w:szCs w:val="28"/>
          <w:lang w:eastAsia="zh-CN"/>
        </w:rPr>
        <w:t>增值</w:t>
      </w:r>
      <w:r>
        <w:rPr>
          <w:rFonts w:hint="eastAsia" w:hAnsi="Arial" w:cs="宋体"/>
          <w:color w:val="auto"/>
          <w:szCs w:val="24"/>
        </w:rPr>
        <w:t>税款及</w:t>
      </w:r>
      <w:r>
        <w:rPr>
          <w:rFonts w:hint="eastAsia" w:hAnsi="Arial" w:cs="宋体"/>
          <w:szCs w:val="24"/>
        </w:rPr>
        <w:t>包装</w:t>
      </w:r>
      <w:r>
        <w:rPr>
          <w:rFonts w:hint="eastAsia" w:hAnsi="Arial" w:cs="宋体"/>
          <w:szCs w:val="24"/>
          <w:lang w:eastAsia="zh-CN"/>
        </w:rPr>
        <w:t>、</w:t>
      </w:r>
      <w:r>
        <w:rPr>
          <w:rFonts w:hint="eastAsia" w:hAnsi="Arial" w:cs="宋体"/>
          <w:szCs w:val="24"/>
        </w:rPr>
        <w:t>运</w:t>
      </w:r>
      <w:r>
        <w:rPr>
          <w:rFonts w:hint="eastAsia" w:hAnsi="Arial" w:cs="宋体"/>
          <w:szCs w:val="24"/>
          <w:lang w:eastAsia="zh-CN"/>
        </w:rPr>
        <w:t>输、装卸</w:t>
      </w:r>
      <w:r>
        <w:rPr>
          <w:rFonts w:hint="eastAsia" w:hAnsi="Arial" w:cs="宋体"/>
          <w:szCs w:val="24"/>
        </w:rPr>
        <w:t>费</w:t>
      </w:r>
      <w:r>
        <w:rPr>
          <w:rFonts w:hint="eastAsia" w:cs="宋体" w:asciiTheme="minorEastAsia" w:hAnsiTheme="minorEastAsia"/>
          <w:sz w:val="28"/>
          <w:szCs w:val="28"/>
        </w:rPr>
        <w:t>等。</w:t>
      </w:r>
      <w:r>
        <w:rPr>
          <w:rFonts w:hint="eastAsia"/>
        </w:rPr>
        <w:t xml:space="preserve">  </w:t>
      </w:r>
    </w:p>
    <w:p>
      <w:pPr>
        <w:pStyle w:val="28"/>
        <w:spacing w:line="360" w:lineRule="auto"/>
        <w:ind w:firstLine="3120" w:firstLineChars="1300"/>
      </w:pPr>
      <w:r>
        <w:rPr>
          <w:rFonts w:hint="eastAsia"/>
        </w:rPr>
        <w:t xml:space="preserve">    投标人：</w:t>
      </w:r>
      <w:r>
        <w:rPr>
          <w:rFonts w:hint="eastAsia"/>
          <w:u w:val="single"/>
        </w:rPr>
        <w:t xml:space="preserve">                                </w:t>
      </w:r>
    </w:p>
    <w:p>
      <w:pPr>
        <w:pStyle w:val="30"/>
        <w:spacing w:after="0" w:line="360" w:lineRule="auto"/>
        <w:ind w:firstLine="2520" w:firstLineChars="1050"/>
      </w:pPr>
      <w:r>
        <w:rPr>
          <w:rFonts w:hint="eastAsia"/>
        </w:rPr>
        <w:t xml:space="preserve">       </w:t>
      </w:r>
    </w:p>
    <w:p>
      <w:pPr>
        <w:pStyle w:val="30"/>
        <w:spacing w:after="0" w:line="360" w:lineRule="auto"/>
        <w:ind w:firstLine="3600" w:firstLineChars="1500"/>
      </w:pPr>
      <w:r>
        <w:rPr>
          <w:rFonts w:hint="eastAsia"/>
        </w:rPr>
        <w:t>法定代表人：</w:t>
      </w:r>
      <w:r>
        <w:rPr>
          <w:rFonts w:hint="eastAsia"/>
          <w:u w:val="single"/>
        </w:rPr>
        <w:t xml:space="preserve">                             </w:t>
      </w:r>
    </w:p>
    <w:p>
      <w:pPr>
        <w:pStyle w:val="30"/>
        <w:spacing w:after="0" w:line="360" w:lineRule="auto"/>
        <w:ind w:firstLine="2880" w:firstLineChars="1200"/>
      </w:pPr>
      <w:r>
        <w:rPr>
          <w:rFonts w:hint="eastAsia"/>
        </w:rPr>
        <w:t xml:space="preserve">         </w:t>
      </w:r>
    </w:p>
    <w:p>
      <w:pPr>
        <w:pStyle w:val="30"/>
        <w:spacing w:after="0" w:line="360" w:lineRule="auto"/>
        <w:ind w:firstLine="2880" w:firstLineChars="1200"/>
        <w:rPr>
          <w:sz w:val="28"/>
          <w:szCs w:val="28"/>
        </w:rPr>
      </w:pPr>
      <w:r>
        <w:rPr>
          <w:rFonts w:hint="eastAsia"/>
        </w:rPr>
        <w:t xml:space="preserve">                    </w:t>
      </w:r>
      <w:r>
        <w:rPr>
          <w:rFonts w:hint="eastAsia"/>
          <w:sz w:val="28"/>
          <w:szCs w:val="28"/>
        </w:rPr>
        <w:t xml:space="preserve"> 202</w:t>
      </w:r>
      <w:r>
        <w:rPr>
          <w:rFonts w:hint="eastAsia"/>
          <w:sz w:val="28"/>
          <w:szCs w:val="28"/>
          <w:lang w:val="en-US" w:eastAsia="zh-CN"/>
        </w:rPr>
        <w:t>3</w:t>
      </w:r>
      <w:r>
        <w:rPr>
          <w:rFonts w:hint="eastAsia"/>
          <w:sz w:val="28"/>
          <w:szCs w:val="28"/>
        </w:rPr>
        <w:t>年    月    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jc w:val="center"/>
        <w:rPr>
          <w:rStyle w:val="22"/>
          <w:sz w:val="30"/>
          <w:szCs w:val="30"/>
        </w:rPr>
      </w:pPr>
      <w:r>
        <w:rPr>
          <w:rFonts w:hint="eastAsia" w:ascii="宋体" w:hAnsi="宋体"/>
          <w:b/>
          <w:sz w:val="30"/>
          <w:szCs w:val="30"/>
        </w:rPr>
        <w:t>授权委托书</w:t>
      </w:r>
    </w:p>
    <w:p>
      <w:pPr>
        <w:pStyle w:val="4"/>
        <w:spacing w:line="360" w:lineRule="auto"/>
        <w:ind w:firstLine="0"/>
        <w:jc w:val="center"/>
        <w:rPr>
          <w:rFonts w:ascii="宋体" w:hAnsi="宋体"/>
          <w:sz w:val="26"/>
        </w:rPr>
      </w:pPr>
    </w:p>
    <w:p>
      <w:pPr>
        <w:pStyle w:val="4"/>
        <w:spacing w:line="480" w:lineRule="auto"/>
        <w:ind w:firstLine="508"/>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（姓名）为我方代理人，以我方名义签署、澄清、说明、补正、递交、撤回、修改</w:t>
      </w:r>
      <w:r>
        <w:rPr>
          <w:rFonts w:hint="eastAsia" w:ascii="宋体" w:hAnsi="宋体"/>
          <w:sz w:val="24"/>
          <w:u w:val="single"/>
        </w:rPr>
        <w:t xml:space="preserve">　       </w:t>
      </w:r>
      <w:r>
        <w:rPr>
          <w:rFonts w:hint="eastAsia" w:ascii="宋体" w:hAnsi="宋体"/>
          <w:sz w:val="24"/>
        </w:rPr>
        <w:t>（招标人名</w:t>
      </w:r>
      <w:r>
        <w:rPr>
          <w:rFonts w:hint="eastAsia" w:ascii="宋体" w:hAnsi="宋体"/>
          <w:sz w:val="24"/>
          <w:szCs w:val="24"/>
        </w:rPr>
        <w:t>称）的</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r>
        <w:rPr>
          <w:rFonts w:hint="eastAsia" w:ascii="宋体" w:hAnsi="宋体"/>
          <w:sz w:val="24"/>
        </w:rPr>
        <w:t>。</w:t>
      </w:r>
    </w:p>
    <w:p>
      <w:pPr>
        <w:pStyle w:val="4"/>
        <w:spacing w:line="480" w:lineRule="auto"/>
        <w:ind w:firstLine="508"/>
        <w:jc w:val="left"/>
        <w:rPr>
          <w:rFonts w:ascii="宋体" w:hAnsi="宋体"/>
          <w:sz w:val="24"/>
        </w:rPr>
      </w:pPr>
      <w:r>
        <w:rPr>
          <w:rFonts w:hint="eastAsia" w:ascii="宋体" w:hAnsi="宋体"/>
          <w:sz w:val="24"/>
        </w:rPr>
        <w:t>代理人无转委托权。</w:t>
      </w:r>
    </w:p>
    <w:p>
      <w:pPr>
        <w:pStyle w:val="4"/>
        <w:spacing w:line="480" w:lineRule="auto"/>
        <w:ind w:firstLine="508"/>
        <w:jc w:val="left"/>
        <w:rPr>
          <w:rFonts w:ascii="宋体" w:hAnsi="宋体"/>
          <w:sz w:val="24"/>
        </w:rPr>
      </w:pPr>
    </w:p>
    <w:p>
      <w:pPr>
        <w:pStyle w:val="4"/>
        <w:spacing w:line="48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w:t>
      </w:r>
    </w:p>
    <w:p>
      <w:pPr>
        <w:pStyle w:val="4"/>
        <w:spacing w:line="480" w:lineRule="auto"/>
        <w:ind w:firstLine="480" w:firstLineChars="200"/>
        <w:rPr>
          <w:rFonts w:ascii="宋体" w:hAnsi="宋体"/>
          <w:sz w:val="24"/>
        </w:rPr>
      </w:pPr>
      <w:r>
        <w:rPr>
          <w:rFonts w:hint="eastAsia" w:ascii="宋体" w:hAnsi="宋体"/>
          <w:sz w:val="24"/>
        </w:rPr>
        <w:t>单      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pPr>
        <w:pStyle w:val="4"/>
        <w:spacing w:line="48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w:t>
      </w:r>
    </w:p>
    <w:p>
      <w:pPr>
        <w:pStyle w:val="4"/>
        <w:spacing w:line="480" w:lineRule="auto"/>
        <w:ind w:firstLine="480" w:firstLineChars="200"/>
        <w:rPr>
          <w:rFonts w:ascii="宋体" w:hAnsi="宋体"/>
          <w:sz w:val="24"/>
        </w:rPr>
      </w:pPr>
    </w:p>
    <w:p>
      <w:pPr>
        <w:pStyle w:val="4"/>
        <w:spacing w:line="480" w:lineRule="auto"/>
        <w:ind w:firstLine="480" w:firstLineChars="200"/>
        <w:rPr>
          <w:rFonts w:hint="eastAsia" w:ascii="宋体" w:hAnsi="宋体" w:eastAsia="宋体"/>
          <w:sz w:val="24"/>
          <w:lang w:val="en-US" w:eastAsia="zh-CN"/>
        </w:rPr>
      </w:pPr>
      <w:r>
        <w:rPr>
          <w:rFonts w:hint="eastAsia" w:ascii="宋体" w:hAnsi="宋体"/>
          <w:sz w:val="24"/>
        </w:rPr>
        <w:t>附：委托代理人身份证复印件</w:t>
      </w:r>
      <w:r>
        <w:rPr>
          <w:rFonts w:hint="eastAsia" w:ascii="宋体" w:hAnsi="宋体"/>
          <w:sz w:val="24"/>
          <w:lang w:val="en-US" w:eastAsia="zh-CN"/>
        </w:rPr>
        <w:t>(加盖投标单位公章）</w:t>
      </w:r>
    </w:p>
    <w:p>
      <w:pPr>
        <w:pStyle w:val="4"/>
        <w:spacing w:line="480" w:lineRule="auto"/>
        <w:ind w:firstLine="480" w:firstLineChars="200"/>
        <w:rPr>
          <w:rFonts w:hint="eastAsia" w:ascii="宋体" w:hAnsi="宋体"/>
          <w:sz w:val="24"/>
        </w:rPr>
      </w:pPr>
    </w:p>
    <w:p>
      <w:pPr>
        <w:pStyle w:val="4"/>
        <w:spacing w:line="480" w:lineRule="auto"/>
        <w:ind w:firstLine="0"/>
        <w:outlineLvl w:val="0"/>
        <w:rPr>
          <w:rFonts w:ascii="宋体" w:hAnsi="宋体"/>
          <w:sz w:val="24"/>
        </w:rPr>
      </w:pPr>
    </w:p>
    <w:p>
      <w:pPr>
        <w:pStyle w:val="4"/>
        <w:spacing w:line="480" w:lineRule="auto"/>
        <w:ind w:firstLine="0"/>
        <w:rPr>
          <w:rFonts w:ascii="宋体" w:hAnsi="宋体"/>
          <w:sz w:val="24"/>
        </w:rPr>
      </w:pPr>
      <w:r>
        <w:rPr>
          <w:rFonts w:hint="eastAsia" w:ascii="宋体" w:hAnsi="宋体"/>
          <w:sz w:val="26"/>
        </w:rPr>
        <w:t xml:space="preserve">                     </w:t>
      </w:r>
      <w:r>
        <w:rPr>
          <w:rFonts w:hint="eastAsia" w:ascii="宋体" w:hAnsi="宋体"/>
          <w:sz w:val="24"/>
        </w:rPr>
        <w:t>投标人：</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pPr>
        <w:pStyle w:val="4"/>
        <w:spacing w:line="480" w:lineRule="auto"/>
        <w:ind w:firstLine="0"/>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p>
    <w:p>
      <w:pPr>
        <w:pStyle w:val="4"/>
        <w:spacing w:line="480" w:lineRule="auto"/>
        <w:ind w:firstLine="0"/>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w:t>
      </w:r>
    </w:p>
    <w:p>
      <w:pPr>
        <w:pStyle w:val="4"/>
        <w:spacing w:line="480" w:lineRule="auto"/>
        <w:ind w:firstLine="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480" w:lineRule="auto"/>
        <w:ind w:firstLine="0"/>
        <w:rPr>
          <w:rFonts w:hint="eastAsia" w:ascii="宋体" w:hAnsi="宋体"/>
          <w:sz w:val="24"/>
        </w:rPr>
      </w:pPr>
    </w:p>
    <w:p>
      <w:pPr>
        <w:pStyle w:val="12"/>
        <w:jc w:val="center"/>
        <w:rPr>
          <w:rFonts w:hint="eastAsia" w:ascii="宋体" w:hAnsi="宋体"/>
          <w:color w:val="000000"/>
          <w:sz w:val="30"/>
          <w:szCs w:val="30"/>
        </w:rPr>
      </w:pPr>
      <w:r>
        <w:rPr>
          <w:rStyle w:val="16"/>
          <w:rFonts w:hint="eastAsia" w:ascii="宋体" w:hAnsi="宋体"/>
          <w:color w:val="000000"/>
          <w:sz w:val="30"/>
          <w:szCs w:val="30"/>
        </w:rPr>
        <w:t>参加采购活动前三年内在经营活动中没有重大违法记录书面声明</w:t>
      </w:r>
    </w:p>
    <w:p>
      <w:pPr>
        <w:pStyle w:val="12"/>
        <w:spacing w:line="480" w:lineRule="auto"/>
        <w:rPr>
          <w:rFonts w:hint="eastAsia" w:ascii="宋体" w:hAnsi="宋体"/>
          <w:color w:val="000000"/>
          <w:sz w:val="27"/>
          <w:szCs w:val="27"/>
        </w:rPr>
      </w:pPr>
      <w:r>
        <w:rPr>
          <w:rFonts w:ascii="宋体" w:hAnsi="宋体"/>
          <w:color w:val="000000"/>
          <w:sz w:val="21"/>
          <w:szCs w:val="21"/>
        </w:rPr>
        <w:t> </w:t>
      </w:r>
    </w:p>
    <w:p>
      <w:pPr>
        <w:pStyle w:val="12"/>
        <w:spacing w:line="480" w:lineRule="auto"/>
        <w:rPr>
          <w:rFonts w:hint="eastAsia" w:ascii="宋体" w:hAnsi="宋体"/>
          <w:color w:val="000000"/>
        </w:rPr>
      </w:pPr>
      <w:r>
        <w:rPr>
          <w:rFonts w:hint="eastAsia" w:ascii="宋体" w:hAnsi="宋体"/>
          <w:color w:val="000000"/>
        </w:rPr>
        <w:t>致：</w:t>
      </w:r>
      <w:r>
        <w:rPr>
          <w:rFonts w:hint="eastAsia" w:ascii="宋体" w:hAnsi="宋体"/>
          <w:color w:val="000000"/>
          <w:u w:val="single"/>
        </w:rPr>
        <w:t>三明市科立检测有限公司</w:t>
      </w:r>
    </w:p>
    <w:p>
      <w:pPr>
        <w:pStyle w:val="12"/>
        <w:spacing w:line="480" w:lineRule="auto"/>
        <w:ind w:firstLine="420"/>
        <w:rPr>
          <w:rFonts w:hint="eastAsia" w:ascii="宋体" w:hAnsi="宋体"/>
          <w:color w:val="000000"/>
        </w:rPr>
      </w:pPr>
      <w:r>
        <w:rPr>
          <w:rFonts w:hint="eastAsia" w:ascii="宋体" w:hAnsi="宋体"/>
          <w:color w:val="000000"/>
        </w:rPr>
        <w:t>参加采购活动前三年内，我方在经营活动中没有重大违法记录，也无行贿犯罪记录，否则产生不利后果由我方承担责任。</w:t>
      </w:r>
    </w:p>
    <w:p>
      <w:pPr>
        <w:pStyle w:val="12"/>
        <w:spacing w:line="480" w:lineRule="auto"/>
        <w:ind w:firstLine="420"/>
        <w:rPr>
          <w:rFonts w:hint="eastAsia" w:ascii="宋体" w:hAnsi="宋体"/>
          <w:color w:val="000000"/>
        </w:rPr>
      </w:pPr>
      <w:r>
        <w:rPr>
          <w:rFonts w:hint="eastAsia" w:ascii="宋体" w:hAnsi="宋体"/>
          <w:color w:val="000000"/>
        </w:rPr>
        <w:t>特此声明。</w:t>
      </w:r>
      <w:r>
        <w:rPr>
          <w:rFonts w:ascii="Calibri" w:hAnsi="Calibri"/>
          <w:color w:val="000000"/>
        </w:rPr>
        <w:t> </w:t>
      </w:r>
    </w:p>
    <w:p>
      <w:pPr>
        <w:pStyle w:val="12"/>
        <w:spacing w:line="480" w:lineRule="auto"/>
        <w:rPr>
          <w:rFonts w:hint="eastAsia" w:ascii="宋体" w:hAnsi="宋体"/>
          <w:color w:val="000000"/>
        </w:rPr>
      </w:pPr>
      <w:r>
        <w:rPr>
          <w:rFonts w:hint="eastAsia"/>
          <w:color w:val="000000"/>
        </w:rPr>
        <w:t>★</w:t>
      </w:r>
      <w:r>
        <w:rPr>
          <w:rFonts w:hint="eastAsia" w:ascii="宋体" w:hAnsi="宋体"/>
          <w:color w:val="000000"/>
        </w:rPr>
        <w:t>注意：</w:t>
      </w:r>
    </w:p>
    <w:p>
      <w:pPr>
        <w:pStyle w:val="12"/>
        <w:spacing w:line="480" w:lineRule="auto"/>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w:t>
      </w:r>
      <w:r>
        <w:rPr>
          <w:rFonts w:hint="eastAsia" w:ascii="宋体" w:hAnsi="宋体"/>
          <w:color w:val="000000"/>
        </w:rPr>
        <w:t>重大违法记录</w:t>
      </w:r>
      <w:r>
        <w:rPr>
          <w:rFonts w:ascii="宋体" w:hAnsi="宋体"/>
          <w:color w:val="000000"/>
        </w:rPr>
        <w:t>”</w:t>
      </w:r>
      <w:r>
        <w:rPr>
          <w:rFonts w:hint="eastAsia" w:ascii="宋体" w:hAnsi="宋体"/>
          <w:color w:val="000000"/>
        </w:rPr>
        <w:t>指投标人因违法经营受到刑事处罚或责令停产停业、吊销许可证或执照、较大数额罚款等行政处罚。</w:t>
      </w:r>
    </w:p>
    <w:p>
      <w:pPr>
        <w:pStyle w:val="12"/>
        <w:spacing w:line="480" w:lineRule="auto"/>
        <w:rPr>
          <w:rFonts w:hint="eastAsia" w:ascii="宋体" w:hAnsi="宋体"/>
          <w:color w:val="000000"/>
        </w:rPr>
      </w:pPr>
      <w:r>
        <w:rPr>
          <w:rFonts w:ascii="宋体" w:hAnsi="宋体"/>
          <w:color w:val="000000"/>
        </w:rPr>
        <w:t>2</w:t>
      </w:r>
      <w:r>
        <w:rPr>
          <w:rFonts w:hint="eastAsia" w:ascii="宋体" w:hAnsi="宋体"/>
          <w:color w:val="000000"/>
        </w:rPr>
        <w:t>、纸质投标文件正本中的本声明应为原件。</w:t>
      </w:r>
    </w:p>
    <w:p>
      <w:pPr>
        <w:pStyle w:val="12"/>
        <w:spacing w:line="480" w:lineRule="auto"/>
        <w:rPr>
          <w:rFonts w:hint="eastAsia" w:ascii="宋体" w:hAnsi="宋体"/>
          <w:color w:val="000000"/>
          <w:sz w:val="27"/>
          <w:szCs w:val="27"/>
        </w:rPr>
      </w:pPr>
      <w:r>
        <w:rPr>
          <w:rFonts w:ascii="宋体" w:hAnsi="宋体"/>
          <w:color w:val="000000"/>
        </w:rPr>
        <w:t>3</w:t>
      </w:r>
      <w:r>
        <w:rPr>
          <w:rFonts w:hint="eastAsia" w:ascii="宋体" w:hAnsi="宋体"/>
          <w:color w:val="000000"/>
        </w:rPr>
        <w:t>、请投标人根据实际情况如实声明，否则</w:t>
      </w:r>
      <w:r>
        <w:rPr>
          <w:rStyle w:val="16"/>
          <w:rFonts w:hint="eastAsia" w:ascii="宋体" w:hAnsi="宋体"/>
          <w:color w:val="000000"/>
        </w:rPr>
        <w:t>视为提供虚假材料。</w:t>
      </w:r>
      <w:r>
        <w:rPr>
          <w:rFonts w:ascii="宋体" w:hAnsi="宋体"/>
          <w:color w:val="000000"/>
          <w:sz w:val="21"/>
          <w:szCs w:val="21"/>
        </w:rPr>
        <w:t> </w:t>
      </w:r>
    </w:p>
    <w:p>
      <w:pPr>
        <w:pStyle w:val="12"/>
        <w:spacing w:line="480" w:lineRule="auto"/>
        <w:ind w:firstLine="4410" w:firstLineChars="2100"/>
        <w:rPr>
          <w:rFonts w:hint="eastAsia" w:ascii="宋体" w:hAnsi="宋体"/>
          <w:color w:val="000000"/>
          <w:sz w:val="21"/>
          <w:szCs w:val="21"/>
        </w:rPr>
      </w:pPr>
    </w:p>
    <w:p>
      <w:pPr>
        <w:pStyle w:val="12"/>
        <w:spacing w:line="480" w:lineRule="auto"/>
        <w:ind w:firstLine="4410" w:firstLineChars="2100"/>
        <w:rPr>
          <w:rFonts w:hint="eastAsia" w:ascii="宋体" w:hAnsi="宋体"/>
          <w:color w:val="000000"/>
          <w:sz w:val="21"/>
          <w:szCs w:val="21"/>
          <w:u w:val="single"/>
        </w:rPr>
      </w:pPr>
      <w:r>
        <w:rPr>
          <w:rFonts w:hint="eastAsia" w:ascii="宋体" w:hAnsi="宋体"/>
          <w:color w:val="000000"/>
          <w:sz w:val="21"/>
          <w:szCs w:val="21"/>
        </w:rPr>
        <w:t>投标人：</w:t>
      </w:r>
      <w:r>
        <w:rPr>
          <w:rFonts w:hint="eastAsia" w:ascii="宋体" w:hAnsi="宋体"/>
          <w:color w:val="000000"/>
          <w:sz w:val="21"/>
          <w:szCs w:val="21"/>
          <w:u w:val="single"/>
        </w:rPr>
        <w:t>（全称并加盖单位公章）</w:t>
      </w:r>
    </w:p>
    <w:p>
      <w:pPr>
        <w:pStyle w:val="12"/>
        <w:spacing w:line="480" w:lineRule="auto"/>
        <w:jc w:val="right"/>
        <w:rPr>
          <w:rFonts w:hint="eastAsia" w:ascii="宋体" w:hAnsi="宋体"/>
          <w:color w:val="000000"/>
          <w:sz w:val="21"/>
          <w:szCs w:val="21"/>
          <w:u w:val="single"/>
        </w:rPr>
      </w:pPr>
      <w:r>
        <w:rPr>
          <w:rFonts w:hint="eastAsia" w:ascii="宋体" w:hAnsi="宋体"/>
          <w:color w:val="000000"/>
          <w:sz w:val="21"/>
          <w:szCs w:val="21"/>
        </w:rPr>
        <w:t>投标人代表签字：</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p>
    <w:p>
      <w:pPr>
        <w:pStyle w:val="12"/>
        <w:spacing w:line="480" w:lineRule="auto"/>
        <w:jc w:val="right"/>
        <w:rPr>
          <w:rFonts w:hint="eastAsia" w:ascii="宋体" w:hAnsi="宋体"/>
          <w:color w:val="000000"/>
          <w:sz w:val="27"/>
          <w:szCs w:val="27"/>
        </w:rPr>
      </w:pPr>
      <w:r>
        <w:rPr>
          <w:rFonts w:hint="eastAsia" w:ascii="宋体" w:hAnsi="宋体"/>
          <w:color w:val="000000"/>
          <w:sz w:val="21"/>
          <w:szCs w:val="21"/>
        </w:rPr>
        <w:t>日期：</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年</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月</w:t>
      </w:r>
      <w:r>
        <w:rPr>
          <w:rFonts w:ascii="宋体" w:hAnsi="宋体"/>
          <w:color w:val="000000"/>
          <w:sz w:val="21"/>
          <w:szCs w:val="21"/>
          <w:u w:val="single"/>
        </w:rPr>
        <w:t> </w:t>
      </w:r>
      <w:r>
        <w:rPr>
          <w:rFonts w:hint="eastAsia" w:ascii="宋体" w:hAnsi="宋体"/>
          <w:color w:val="000000"/>
          <w:sz w:val="21"/>
          <w:szCs w:val="21"/>
          <w:u w:val="single"/>
        </w:rPr>
        <w:t xml:space="preserve">  </w:t>
      </w:r>
      <w:r>
        <w:rPr>
          <w:rFonts w:hint="eastAsia" w:ascii="宋体" w:hAnsi="宋体"/>
          <w:color w:val="000000"/>
          <w:sz w:val="21"/>
          <w:szCs w:val="21"/>
        </w:rPr>
        <w:t>日</w:t>
      </w:r>
    </w:p>
    <w:p/>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三明市科立检测有限公司</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检验耗材报价文件密封条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w:t>
      </w:r>
      <w:r>
        <w:rPr>
          <w:rFonts w:hint="eastAsia" w:ascii="黑体" w:hAnsi="宋体" w:eastAsia="黑体"/>
          <w:sz w:val="48"/>
          <w:szCs w:val="48"/>
          <w:lang w:val="en-US" w:eastAsia="zh-CN"/>
        </w:rPr>
        <w:t>3</w:t>
      </w:r>
      <w:r>
        <w:rPr>
          <w:rFonts w:hint="eastAsia" w:ascii="黑体" w:hAnsi="宋体" w:eastAsia="黑体"/>
          <w:sz w:val="48"/>
          <w:szCs w:val="48"/>
        </w:rPr>
        <w:t>年</w:t>
      </w:r>
      <w:r>
        <w:rPr>
          <w:rFonts w:hint="eastAsia" w:ascii="黑体" w:hAnsi="宋体" w:eastAsia="黑体"/>
          <w:sz w:val="48"/>
          <w:szCs w:val="48"/>
          <w:lang w:val="en-US" w:eastAsia="zh-CN"/>
        </w:rPr>
        <w:t>12</w:t>
      </w:r>
      <w:r>
        <w:rPr>
          <w:rFonts w:hint="eastAsia" w:ascii="黑体" w:hAnsi="宋体" w:eastAsia="黑体"/>
          <w:sz w:val="48"/>
          <w:szCs w:val="48"/>
        </w:rPr>
        <w:t>月</w:t>
      </w:r>
      <w:r>
        <w:rPr>
          <w:rFonts w:hint="eastAsia" w:ascii="黑体" w:hAnsi="宋体" w:eastAsia="黑体"/>
          <w:sz w:val="48"/>
          <w:szCs w:val="48"/>
          <w:lang w:val="en-US" w:eastAsia="zh-CN"/>
        </w:rPr>
        <w:t>28</w:t>
      </w:r>
      <w:r>
        <w:rPr>
          <w:rFonts w:hint="eastAsia" w:ascii="黑体" w:hAnsi="宋体" w:eastAsia="黑体"/>
          <w:sz w:val="48"/>
          <w:szCs w:val="48"/>
        </w:rPr>
        <w:t>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MRqoq7RAQAAmgMAAA4AAAAAAAAAAQAgAAAAI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gzZDEwMjJiYjE2ZmUwNTdjMWY4M2I0ZThlYzg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3B6F"/>
    <w:rsid w:val="0012581E"/>
    <w:rsid w:val="00127E17"/>
    <w:rsid w:val="00154ECF"/>
    <w:rsid w:val="00161B80"/>
    <w:rsid w:val="001637DF"/>
    <w:rsid w:val="00171467"/>
    <w:rsid w:val="00171EB9"/>
    <w:rsid w:val="00172A27"/>
    <w:rsid w:val="00175CD3"/>
    <w:rsid w:val="001A0C64"/>
    <w:rsid w:val="001A4DCE"/>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72280"/>
    <w:rsid w:val="00380B49"/>
    <w:rsid w:val="00383B9C"/>
    <w:rsid w:val="003900D3"/>
    <w:rsid w:val="003A296B"/>
    <w:rsid w:val="003A4C1A"/>
    <w:rsid w:val="003A57A2"/>
    <w:rsid w:val="003A70A4"/>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4747"/>
    <w:rsid w:val="00877659"/>
    <w:rsid w:val="008778BB"/>
    <w:rsid w:val="0088432B"/>
    <w:rsid w:val="008879C2"/>
    <w:rsid w:val="008A46CC"/>
    <w:rsid w:val="008B45A7"/>
    <w:rsid w:val="008B75B4"/>
    <w:rsid w:val="008B7990"/>
    <w:rsid w:val="008C6F92"/>
    <w:rsid w:val="008D6B2C"/>
    <w:rsid w:val="008E565A"/>
    <w:rsid w:val="008E5EB5"/>
    <w:rsid w:val="008E640E"/>
    <w:rsid w:val="008F3E04"/>
    <w:rsid w:val="00902736"/>
    <w:rsid w:val="00904A81"/>
    <w:rsid w:val="009104EC"/>
    <w:rsid w:val="00917164"/>
    <w:rsid w:val="009200F7"/>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E05E0F"/>
    <w:rsid w:val="00E20DBA"/>
    <w:rsid w:val="00E45C0F"/>
    <w:rsid w:val="00E5043D"/>
    <w:rsid w:val="00E54B4E"/>
    <w:rsid w:val="00E57A3C"/>
    <w:rsid w:val="00E81733"/>
    <w:rsid w:val="00E819CA"/>
    <w:rsid w:val="00E82790"/>
    <w:rsid w:val="00EB55F0"/>
    <w:rsid w:val="00ED2213"/>
    <w:rsid w:val="00ED2BAB"/>
    <w:rsid w:val="00ED6F77"/>
    <w:rsid w:val="00EE1FDF"/>
    <w:rsid w:val="00EF2A3F"/>
    <w:rsid w:val="00EF79A4"/>
    <w:rsid w:val="00F17A46"/>
    <w:rsid w:val="00F3061B"/>
    <w:rsid w:val="00F3070E"/>
    <w:rsid w:val="00F33AF7"/>
    <w:rsid w:val="00F41768"/>
    <w:rsid w:val="00F53CC8"/>
    <w:rsid w:val="00F66E12"/>
    <w:rsid w:val="00F773CC"/>
    <w:rsid w:val="00F8500F"/>
    <w:rsid w:val="00F93B92"/>
    <w:rsid w:val="00FC0F22"/>
    <w:rsid w:val="00FC14CF"/>
    <w:rsid w:val="00FE1839"/>
    <w:rsid w:val="00FF7567"/>
    <w:rsid w:val="040C790C"/>
    <w:rsid w:val="08342A03"/>
    <w:rsid w:val="0CD957A2"/>
    <w:rsid w:val="0CDE0BDC"/>
    <w:rsid w:val="12113CAB"/>
    <w:rsid w:val="150C2A42"/>
    <w:rsid w:val="1B0A777C"/>
    <w:rsid w:val="1B501C67"/>
    <w:rsid w:val="1FD01EA1"/>
    <w:rsid w:val="220F1D81"/>
    <w:rsid w:val="253357AE"/>
    <w:rsid w:val="2E5E467A"/>
    <w:rsid w:val="3075660F"/>
    <w:rsid w:val="3343202B"/>
    <w:rsid w:val="36C7624A"/>
    <w:rsid w:val="38AA06AD"/>
    <w:rsid w:val="44F93EC7"/>
    <w:rsid w:val="47A17C7B"/>
    <w:rsid w:val="47B76650"/>
    <w:rsid w:val="48FA3107"/>
    <w:rsid w:val="4A5A4E0C"/>
    <w:rsid w:val="55C52480"/>
    <w:rsid w:val="57EE61E2"/>
    <w:rsid w:val="5D915A0E"/>
    <w:rsid w:val="5E9B16F3"/>
    <w:rsid w:val="63CA698B"/>
    <w:rsid w:val="696370F4"/>
    <w:rsid w:val="6B424106"/>
    <w:rsid w:val="6DD33608"/>
    <w:rsid w:val="6E7B7A25"/>
    <w:rsid w:val="76B4739E"/>
    <w:rsid w:val="771C70D4"/>
    <w:rsid w:val="791942E2"/>
    <w:rsid w:val="7AF53B31"/>
    <w:rsid w:val="7B01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szCs w:val="20"/>
    </w:rPr>
  </w:style>
  <w:style w:type="paragraph" w:styleId="8">
    <w:name w:val="Body Text Indent 2"/>
    <w:basedOn w:val="1"/>
    <w:qFormat/>
    <w:uiPriority w:val="0"/>
    <w:pPr>
      <w:spacing w:line="550" w:lineRule="exact"/>
      <w:ind w:firstLine="560" w:firstLineChars="200"/>
    </w:pPr>
    <w:rPr>
      <w:rFonts w:ascii="华文中宋" w:hAnsi="华文中宋"/>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qFormat/>
    <w:uiPriority w:val="0"/>
    <w:rPr>
      <w:b/>
      <w:bCs/>
    </w:rPr>
  </w:style>
  <w:style w:type="character" w:styleId="16">
    <w:name w:val="Strong"/>
    <w:basedOn w:val="15"/>
    <w:qFormat/>
    <w:uiPriority w:val="99"/>
    <w:rPr>
      <w:rFonts w:cs="Times New Roman"/>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qFormat/>
    <w:uiPriority w:val="0"/>
    <w:rPr>
      <w:sz w:val="21"/>
      <w:szCs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qFormat/>
    <w:uiPriority w:val="0"/>
    <w:rPr>
      <w:rFonts w:ascii="宋体" w:hAnsi="宋体" w:eastAsia="黑体"/>
      <w:b/>
      <w:sz w:val="32"/>
      <w:lang w:val="en-US" w:eastAsia="zh-CN" w:bidi="ar-SA"/>
    </w:rPr>
  </w:style>
  <w:style w:type="character" w:customStyle="1" w:styleId="23">
    <w:name w:val="标题 2 Char"/>
    <w:basedOn w:val="15"/>
    <w:link w:val="2"/>
    <w:qFormat/>
    <w:uiPriority w:val="0"/>
    <w:rPr>
      <w:rFonts w:ascii="Arial" w:hAnsi="Arial" w:eastAsia="黑体"/>
      <w:b/>
      <w:sz w:val="32"/>
    </w:rPr>
  </w:style>
  <w:style w:type="character" w:customStyle="1" w:styleId="24">
    <w:name w:val="正文缩进 Char"/>
    <w:basedOn w:val="15"/>
    <w:link w:val="4"/>
    <w:qFormat/>
    <w:uiPriority w:val="0"/>
    <w:rPr>
      <w:rFonts w:eastAsia="宋体"/>
      <w:kern w:val="2"/>
      <w:sz w:val="21"/>
      <w:lang w:val="en-US" w:eastAsia="zh-CN" w:bidi="ar-SA"/>
    </w:rPr>
  </w:style>
  <w:style w:type="character" w:customStyle="1" w:styleId="25">
    <w:name w:val="apple-converted-space"/>
    <w:basedOn w:val="15"/>
    <w:qFormat/>
    <w:uiPriority w:val="0"/>
  </w:style>
  <w:style w:type="paragraph" w:customStyle="1" w:styleId="26">
    <w:name w:val="Char Char Char Char Char Char Char Char"/>
    <w:basedOn w:val="1"/>
    <w:qFormat/>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qFormat/>
    <w:uiPriority w:val="0"/>
    <w:pPr>
      <w:adjustRightInd w:val="0"/>
      <w:snapToGrid w:val="0"/>
      <w:spacing w:line="360" w:lineRule="auto"/>
      <w:ind w:firstLine="200" w:firstLineChars="200"/>
      <w:jc w:val="left"/>
    </w:pPr>
  </w:style>
  <w:style w:type="paragraph" w:customStyle="1" w:styleId="30">
    <w:name w:val="CM99"/>
    <w:basedOn w:val="28"/>
    <w:next w:val="28"/>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5</Pages>
  <Words>963</Words>
  <Characters>1002</Characters>
  <Lines>13</Lines>
  <Paragraphs>3</Paragraphs>
  <TotalTime>41</TotalTime>
  <ScaleCrop>false</ScaleCrop>
  <LinksUpToDate>false</LinksUpToDate>
  <CharactersWithSpaces>1842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行千里</cp:lastModifiedBy>
  <cp:lastPrinted>2018-03-21T07:59:00Z</cp:lastPrinted>
  <dcterms:modified xsi:type="dcterms:W3CDTF">2023-12-07T04:26:48Z</dcterms:modified>
  <dc:title>三明市绿道办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BBF8EA8C8B494947A4A85E3A18E17E4E</vt:lpwstr>
  </property>
</Properties>
</file>