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14:paraId="4F48FC95">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16AF0533">
      <w:pPr>
        <w:pStyle w:val="2"/>
        <w:widowControl/>
        <w:spacing w:beforeAutospacing="0" w:after="150" w:afterAutospacing="0"/>
      </w:pPr>
      <w:r>
        <w:rPr>
          <w:rStyle w:val="5"/>
          <w:rFonts w:hint="eastAsia" w:ascii="宋体" w:hAnsi="宋体" w:eastAsia="宋体" w:cs="宋体"/>
          <w:sz w:val="21"/>
          <w:szCs w:val="21"/>
        </w:rPr>
        <w:t> </w:t>
      </w:r>
    </w:p>
    <w:p w14:paraId="3203F01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0FDDA7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eastAsia="zh-CN"/>
        </w:rPr>
        <w:t>《基于声学技术的压力容器健康状态检测评估系统开发及应用》软件开发服务</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DF58C8D">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4B13910B">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309B87DE">
      <w:pPr>
        <w:pStyle w:val="2"/>
        <w:widowControl/>
        <w:spacing w:beforeAutospacing="0" w:afterAutospacing="0" w:line="4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AC41148"/>
    <w:rsid w:val="32FF3A92"/>
    <w:rsid w:val="44C36CE5"/>
    <w:rsid w:val="461F6450"/>
    <w:rsid w:val="475011A7"/>
    <w:rsid w:val="4A137BDF"/>
    <w:rsid w:val="500F5F7C"/>
    <w:rsid w:val="537F5EDF"/>
    <w:rsid w:val="567E60AE"/>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462</Characters>
  <Lines>0</Lines>
  <Paragraphs>0</Paragraphs>
  <TotalTime>0</TotalTime>
  <ScaleCrop>false</ScaleCrop>
  <LinksUpToDate>false</LinksUpToDate>
  <CharactersWithSpaces>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2025-04-07T02:30:18Z</cp:lastPrinted>
  <dcterms:modified xsi:type="dcterms:W3CDTF">2025-04-07T02:30:48Z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