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1</w:t>
      </w:r>
    </w:p>
    <w:p>
      <w:pPr>
        <w:pStyle w:val="4"/>
        <w:widowControl/>
        <w:spacing w:beforeAutospacing="0" w:after="150" w:afterAutospacing="0"/>
        <w:jc w:val="center"/>
        <w:outlineLvl w:val="1"/>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color w:val="auto"/>
          <w:sz w:val="32"/>
          <w:szCs w:val="32"/>
          <w:highlight w:val="yellow"/>
          <w:u w:val="single"/>
        </w:rPr>
        <w:t>填写“中型/小型/微型”</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highlight w:val="yellow"/>
          <w:u w:val="single"/>
        </w:rPr>
        <w:t>填写“中型/小型/微型”</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highlight w:val="yellow"/>
          <w:u w:val="single"/>
        </w:rPr>
        <w:t>填写“项目名称”</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w:t>
      </w:r>
      <w:bookmarkStart w:id="0" w:name="_GoBack"/>
      <w:bookmarkEnd w:id="0"/>
      <w:r>
        <w:rPr>
          <w:rFonts w:hint="eastAsia" w:ascii="仿宋_GB2312" w:hAnsi="仿宋_GB2312" w:eastAsia="仿宋_GB2312" w:cs="仿宋_GB2312"/>
          <w:sz w:val="32"/>
          <w:szCs w:val="32"/>
        </w:rPr>
        <w:t>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pPr>
        <w:pStyle w:val="4"/>
        <w:widowControl/>
        <w:spacing w:beforeAutospacing="0" w:afterAutospacing="0"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b w:val="0"/>
          <w:bCs w:val="0"/>
          <w:sz w:val="32"/>
          <w:szCs w:val="32"/>
          <w:u w:val="single"/>
          <w:lang w:val="en-US" w:eastAsia="zh-CN"/>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7A73F9E"/>
    <w:rsid w:val="2D110794"/>
    <w:rsid w:val="313E0B3C"/>
    <w:rsid w:val="475011A7"/>
    <w:rsid w:val="4A137BDF"/>
    <w:rsid w:val="4B594582"/>
    <w:rsid w:val="537F5EDF"/>
    <w:rsid w:val="54F87EC4"/>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439</Characters>
  <Lines>3</Lines>
  <Paragraphs>1</Paragraphs>
  <TotalTime>23</TotalTime>
  <ScaleCrop>false</ScaleCrop>
  <LinksUpToDate>false</LinksUpToDate>
  <CharactersWithSpaces>509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小周</cp:lastModifiedBy>
  <cp:lastPrinted>2022-12-16T06:58:00Z</cp:lastPrinted>
  <dcterms:modified xsi:type="dcterms:W3CDTF">2025-06-25T08:31:45Z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18D1BA834E60428CB7CF3B4F728C43BC</vt:lpwstr>
  </property>
</Properties>
</file>