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一、项目名称：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u w:val="single"/>
          <w:lang w:val="en-US" w:eastAsia="zh-CN"/>
        </w:rPr>
        <w:t>福建省石油化工产品质量检验中心（漳州）建设项目节地评价报告编制服务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二、报价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金额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元（大写：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三、报价单位：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说明：报价包括本采购项目所涉及的有关一切费用，包括但不限于交通费、人工费、保险、税费和其它应缴的费用。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062D4958"/>
    <w:rsid w:val="192975D5"/>
    <w:rsid w:val="1F876316"/>
    <w:rsid w:val="2A8F487C"/>
    <w:rsid w:val="2AA648AB"/>
    <w:rsid w:val="2C600BC4"/>
    <w:rsid w:val="4BE307FB"/>
    <w:rsid w:val="557F0803"/>
    <w:rsid w:val="5E3108E1"/>
    <w:rsid w:val="689328BF"/>
    <w:rsid w:val="6BAA553B"/>
    <w:rsid w:val="705C7CE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6</TotalTime>
  <ScaleCrop>false</ScaleCrop>
  <LinksUpToDate>false</LinksUpToDate>
  <CharactersWithSpaces>245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方立瑶</cp:lastModifiedBy>
  <cp:lastPrinted>2025-08-04T08:30:21Z</cp:lastPrinted>
  <dcterms:modified xsi:type="dcterms:W3CDTF">2025-08-04T08:31:53Z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